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4A0" w:rsidRPr="00C70C36" w:rsidRDefault="005374A0" w:rsidP="002B3EE6">
      <w:pPr>
        <w:widowControl/>
        <w:spacing w:line="440" w:lineRule="exact"/>
        <w:jc w:val="center"/>
        <w:rPr>
          <w:rFonts w:asciiTheme="majorEastAsia" w:eastAsiaTheme="majorEastAsia" w:hAnsiTheme="majorEastAsia" w:cs="宋体"/>
          <w:b/>
          <w:color w:val="333333"/>
          <w:kern w:val="0"/>
          <w:sz w:val="32"/>
          <w:szCs w:val="32"/>
        </w:rPr>
      </w:pPr>
      <w:r w:rsidRPr="00C70C36">
        <w:rPr>
          <w:rFonts w:asciiTheme="majorEastAsia" w:eastAsiaTheme="majorEastAsia" w:hAnsiTheme="majorEastAsia" w:cs="宋体" w:hint="eastAsia"/>
          <w:b/>
          <w:color w:val="333333"/>
          <w:kern w:val="0"/>
          <w:sz w:val="32"/>
          <w:szCs w:val="32"/>
        </w:rPr>
        <w:t>中国科学院</w:t>
      </w:r>
      <w:r w:rsidR="004E39BF">
        <w:rPr>
          <w:rFonts w:asciiTheme="majorEastAsia" w:eastAsiaTheme="majorEastAsia" w:hAnsiTheme="majorEastAsia" w:cs="宋体" w:hint="eastAsia"/>
          <w:b/>
          <w:color w:val="333333"/>
          <w:kern w:val="0"/>
          <w:sz w:val="32"/>
          <w:szCs w:val="32"/>
        </w:rPr>
        <w:t>广州能源研究所</w:t>
      </w:r>
      <w:r w:rsidR="00AF5684">
        <w:rPr>
          <w:rFonts w:asciiTheme="majorEastAsia" w:eastAsiaTheme="majorEastAsia" w:hAnsiTheme="majorEastAsia" w:cs="宋体" w:hint="eastAsia"/>
          <w:b/>
          <w:color w:val="333333"/>
          <w:kern w:val="0"/>
          <w:sz w:val="32"/>
          <w:szCs w:val="32"/>
        </w:rPr>
        <w:t>2019</w:t>
      </w:r>
      <w:r w:rsidRPr="00C70C36">
        <w:rPr>
          <w:rFonts w:asciiTheme="majorEastAsia" w:eastAsiaTheme="majorEastAsia" w:hAnsiTheme="majorEastAsia" w:cs="宋体" w:hint="eastAsia"/>
          <w:b/>
          <w:color w:val="333333"/>
          <w:kern w:val="0"/>
          <w:sz w:val="32"/>
          <w:szCs w:val="32"/>
        </w:rPr>
        <w:t>年</w:t>
      </w:r>
      <w:r w:rsidR="006813E1" w:rsidRPr="00C70C36">
        <w:rPr>
          <w:rFonts w:asciiTheme="majorEastAsia" w:eastAsiaTheme="majorEastAsia" w:hAnsiTheme="majorEastAsia" w:cs="宋体" w:hint="eastAsia"/>
          <w:b/>
          <w:color w:val="333333"/>
          <w:kern w:val="0"/>
          <w:sz w:val="32"/>
          <w:szCs w:val="32"/>
        </w:rPr>
        <w:t>接收</w:t>
      </w:r>
      <w:r w:rsidRPr="00C70C36">
        <w:rPr>
          <w:rFonts w:asciiTheme="majorEastAsia" w:eastAsiaTheme="majorEastAsia" w:hAnsiTheme="majorEastAsia" w:cs="宋体" w:hint="eastAsia"/>
          <w:b/>
          <w:color w:val="333333"/>
          <w:kern w:val="0"/>
          <w:sz w:val="32"/>
          <w:szCs w:val="32"/>
        </w:rPr>
        <w:t>推荐免试生简章</w:t>
      </w:r>
    </w:p>
    <w:p w:rsidR="00E45467" w:rsidRPr="004E39BF" w:rsidRDefault="00E45467" w:rsidP="004E39BF">
      <w:pPr>
        <w:widowControl/>
        <w:spacing w:line="440" w:lineRule="exact"/>
        <w:ind w:firstLineChars="200" w:firstLine="560"/>
        <w:jc w:val="center"/>
        <w:rPr>
          <w:rFonts w:ascii="仿宋" w:eastAsia="仿宋" w:hAnsi="仿宋" w:cs="Helvetica"/>
          <w:color w:val="333333"/>
          <w:kern w:val="0"/>
          <w:sz w:val="28"/>
          <w:szCs w:val="28"/>
        </w:rPr>
      </w:pPr>
    </w:p>
    <w:p w:rsidR="004E39BF" w:rsidRPr="004E39BF" w:rsidRDefault="004E39BF" w:rsidP="004E39BF">
      <w:pPr>
        <w:spacing w:line="440" w:lineRule="exact"/>
        <w:ind w:firstLineChars="200" w:firstLine="560"/>
        <w:rPr>
          <w:rFonts w:ascii="仿宋" w:eastAsia="仿宋" w:hAnsi="仿宋" w:cs="Helvetica"/>
          <w:color w:val="333333"/>
          <w:kern w:val="0"/>
          <w:sz w:val="28"/>
          <w:szCs w:val="28"/>
        </w:rPr>
      </w:pPr>
      <w:r w:rsidRPr="004E39BF">
        <w:rPr>
          <w:rFonts w:ascii="仿宋" w:eastAsia="仿宋" w:hAnsi="仿宋" w:cs="Helvetica" w:hint="eastAsia"/>
          <w:color w:val="333333"/>
          <w:kern w:val="0"/>
          <w:sz w:val="28"/>
          <w:szCs w:val="28"/>
        </w:rPr>
        <w:t>中国科学院广州能源研究所成立于1978年。200</w:t>
      </w:r>
      <w:r w:rsidRPr="004E39BF">
        <w:rPr>
          <w:rFonts w:ascii="仿宋" w:eastAsia="仿宋" w:hAnsi="仿宋" w:cs="Helvetica"/>
          <w:color w:val="333333"/>
          <w:kern w:val="0"/>
          <w:sz w:val="28"/>
          <w:szCs w:val="28"/>
        </w:rPr>
        <w:t>1</w:t>
      </w:r>
      <w:r w:rsidRPr="004E39BF">
        <w:rPr>
          <w:rFonts w:ascii="仿宋" w:eastAsia="仿宋" w:hAnsi="仿宋" w:cs="Helvetica" w:hint="eastAsia"/>
          <w:color w:val="333333"/>
          <w:kern w:val="0"/>
          <w:sz w:val="28"/>
          <w:szCs w:val="28"/>
        </w:rPr>
        <w:t>年作为高新技术研究与发展基地型研究所成为中国科学院知识创新工程试点单位，是我国从事新能源与可再生能源领域综合研究与开发的国立研究机构。建立了中国科学院可再生能源重点实验室、中国科学院天然气水合物重点实验室和广东省可再生能源研究开发重点实验室，是中国科学院广州天然气水合物研究中心的主要挂靠单位。</w:t>
      </w:r>
    </w:p>
    <w:p w:rsidR="004E39BF" w:rsidRPr="004E39BF" w:rsidRDefault="004E39BF" w:rsidP="004E39BF">
      <w:pPr>
        <w:widowControl/>
        <w:spacing w:line="440" w:lineRule="exact"/>
        <w:ind w:firstLineChars="200" w:firstLine="560"/>
        <w:rPr>
          <w:rFonts w:ascii="仿宋" w:eastAsia="仿宋" w:hAnsi="仿宋" w:cs="Helvetica"/>
          <w:color w:val="333333"/>
          <w:kern w:val="0"/>
          <w:sz w:val="28"/>
          <w:szCs w:val="28"/>
        </w:rPr>
      </w:pPr>
      <w:r w:rsidRPr="004E39BF">
        <w:rPr>
          <w:rFonts w:ascii="仿宋" w:eastAsia="仿宋" w:hAnsi="仿宋" w:cs="Helvetica" w:hint="eastAsia"/>
          <w:color w:val="333333"/>
          <w:kern w:val="0"/>
          <w:sz w:val="28"/>
          <w:szCs w:val="28"/>
        </w:rPr>
        <w:t>中国科学院广州能源研究所</w:t>
      </w:r>
      <w:r w:rsidR="00AF5684">
        <w:rPr>
          <w:rFonts w:ascii="仿宋" w:eastAsia="仿宋" w:hAnsi="仿宋" w:cs="Helvetica"/>
          <w:color w:val="333333"/>
          <w:kern w:val="0"/>
          <w:sz w:val="28"/>
          <w:szCs w:val="28"/>
        </w:rPr>
        <w:t>2019</w:t>
      </w:r>
      <w:r w:rsidRPr="004E39BF">
        <w:rPr>
          <w:rFonts w:ascii="仿宋" w:eastAsia="仿宋" w:hAnsi="仿宋" w:cs="Helvetica" w:hint="eastAsia"/>
          <w:color w:val="333333"/>
          <w:kern w:val="0"/>
          <w:sz w:val="28"/>
          <w:szCs w:val="28"/>
        </w:rPr>
        <w:t>年硕士研究生招生概况和具体要求请参阅《中国科学院广州能源研究所</w:t>
      </w:r>
      <w:r w:rsidR="00AF5684">
        <w:rPr>
          <w:rFonts w:ascii="仿宋" w:eastAsia="仿宋" w:hAnsi="仿宋" w:cs="Helvetica"/>
          <w:color w:val="333333"/>
          <w:kern w:val="0"/>
          <w:sz w:val="28"/>
          <w:szCs w:val="28"/>
        </w:rPr>
        <w:t>2019</w:t>
      </w:r>
      <w:r w:rsidR="007C4994" w:rsidRPr="004E39BF">
        <w:rPr>
          <w:rFonts w:ascii="仿宋" w:eastAsia="仿宋" w:hAnsi="仿宋" w:cs="Helvetica" w:hint="eastAsia"/>
          <w:color w:val="333333"/>
          <w:kern w:val="0"/>
          <w:sz w:val="28"/>
          <w:szCs w:val="28"/>
        </w:rPr>
        <w:t>年招收攻读硕士学位研究生简章》</w:t>
      </w:r>
      <w:r w:rsidRPr="004E39BF">
        <w:rPr>
          <w:rFonts w:ascii="仿宋" w:eastAsia="仿宋" w:hAnsi="仿宋" w:cs="Helvetica" w:hint="eastAsia"/>
          <w:color w:val="333333"/>
          <w:kern w:val="0"/>
          <w:sz w:val="28"/>
          <w:szCs w:val="28"/>
        </w:rPr>
        <w:t>;</w:t>
      </w:r>
      <w:r w:rsidR="00AF5684">
        <w:rPr>
          <w:rFonts w:ascii="仿宋" w:eastAsia="仿宋" w:hAnsi="仿宋" w:cs="Helvetica"/>
          <w:color w:val="333333"/>
          <w:kern w:val="0"/>
          <w:sz w:val="28"/>
          <w:szCs w:val="28"/>
        </w:rPr>
        <w:t>2019</w:t>
      </w:r>
      <w:r w:rsidRPr="004E39BF">
        <w:rPr>
          <w:rFonts w:ascii="仿宋" w:eastAsia="仿宋" w:hAnsi="仿宋" w:cs="Helvetica" w:hint="eastAsia"/>
          <w:color w:val="333333"/>
          <w:kern w:val="0"/>
          <w:sz w:val="28"/>
          <w:szCs w:val="28"/>
        </w:rPr>
        <w:t>年博士研究生招生概况和具体要求请参阅《中国科学院广州能源研究所</w:t>
      </w:r>
      <w:r w:rsidR="00AF5684">
        <w:rPr>
          <w:rFonts w:ascii="仿宋" w:eastAsia="仿宋" w:hAnsi="仿宋" w:cs="Helvetica"/>
          <w:color w:val="333333"/>
          <w:kern w:val="0"/>
          <w:sz w:val="28"/>
          <w:szCs w:val="28"/>
        </w:rPr>
        <w:t>2019</w:t>
      </w:r>
      <w:r w:rsidR="00F11C8C" w:rsidRPr="004E39BF">
        <w:rPr>
          <w:rFonts w:ascii="仿宋" w:eastAsia="仿宋" w:hAnsi="仿宋" w:cs="Helvetica" w:hint="eastAsia"/>
          <w:color w:val="333333"/>
          <w:kern w:val="0"/>
          <w:sz w:val="28"/>
          <w:szCs w:val="28"/>
        </w:rPr>
        <w:t>年招收攻读博士学位研究生简章》</w:t>
      </w:r>
      <w:r w:rsidR="007C4994" w:rsidRPr="004E39BF">
        <w:rPr>
          <w:rFonts w:ascii="仿宋" w:eastAsia="仿宋" w:hAnsi="仿宋" w:cs="Helvetica" w:hint="eastAsia"/>
          <w:color w:val="333333"/>
          <w:kern w:val="0"/>
          <w:sz w:val="28"/>
          <w:szCs w:val="28"/>
        </w:rPr>
        <w:t>。</w:t>
      </w:r>
      <w:r w:rsidRPr="004E39BF">
        <w:rPr>
          <w:rFonts w:ascii="仿宋" w:eastAsia="仿宋" w:hAnsi="仿宋" w:cs="Helvetica" w:hint="eastAsia"/>
          <w:color w:val="333333"/>
          <w:kern w:val="0"/>
          <w:sz w:val="28"/>
          <w:szCs w:val="28"/>
        </w:rPr>
        <w:t>本所均可在招生专业目录中公布的各专业范围内</w:t>
      </w:r>
      <w:r w:rsidR="007C4994" w:rsidRPr="004E39BF">
        <w:rPr>
          <w:rFonts w:ascii="仿宋" w:eastAsia="仿宋" w:hAnsi="仿宋" w:cs="Helvetica" w:hint="eastAsia"/>
          <w:color w:val="333333"/>
          <w:kern w:val="0"/>
          <w:sz w:val="28"/>
          <w:szCs w:val="28"/>
        </w:rPr>
        <w:t>，接收高等学校具有推荐免试资格的优秀应届本科毕业生免试攻读硕士学位研究生，根据录取专业分为学术型硕士和全日制专业学位硕士。</w:t>
      </w:r>
      <w:r w:rsidRPr="004E39BF">
        <w:rPr>
          <w:rFonts w:ascii="仿宋" w:eastAsia="仿宋" w:hAnsi="仿宋" w:cs="Helvetica" w:hint="eastAsia"/>
          <w:color w:val="333333"/>
          <w:kern w:val="0"/>
          <w:sz w:val="28"/>
          <w:szCs w:val="28"/>
        </w:rPr>
        <w:t>本所的博士培养点均可接收直博生。</w:t>
      </w:r>
    </w:p>
    <w:p w:rsidR="007C4994" w:rsidRPr="004E39BF" w:rsidRDefault="00AF5684" w:rsidP="004E39BF">
      <w:pPr>
        <w:widowControl/>
        <w:spacing w:line="440" w:lineRule="exact"/>
        <w:ind w:firstLineChars="200" w:firstLine="560"/>
        <w:rPr>
          <w:rFonts w:ascii="仿宋" w:eastAsia="仿宋" w:hAnsi="仿宋" w:cs="Helvetica"/>
          <w:color w:val="333333"/>
          <w:kern w:val="0"/>
          <w:sz w:val="28"/>
          <w:szCs w:val="28"/>
        </w:rPr>
      </w:pPr>
      <w:r>
        <w:rPr>
          <w:rFonts w:ascii="仿宋" w:eastAsia="仿宋" w:hAnsi="仿宋" w:cs="Helvetica" w:hint="eastAsia"/>
          <w:color w:val="333333"/>
          <w:kern w:val="0"/>
          <w:sz w:val="28"/>
          <w:szCs w:val="28"/>
        </w:rPr>
        <w:t>2019</w:t>
      </w:r>
      <w:r w:rsidR="004E39BF" w:rsidRPr="004E39BF">
        <w:rPr>
          <w:rFonts w:ascii="仿宋" w:eastAsia="仿宋" w:hAnsi="仿宋" w:cs="Helvetica" w:hint="eastAsia"/>
          <w:color w:val="333333"/>
          <w:kern w:val="0"/>
          <w:sz w:val="28"/>
          <w:szCs w:val="28"/>
        </w:rPr>
        <w:t>年我所拟计划招收硕士生</w:t>
      </w:r>
      <w:r>
        <w:rPr>
          <w:rFonts w:ascii="仿宋" w:eastAsia="仿宋" w:hAnsi="仿宋" w:cs="Helvetica" w:hint="eastAsia"/>
          <w:color w:val="333333"/>
          <w:kern w:val="0"/>
          <w:sz w:val="28"/>
          <w:szCs w:val="28"/>
        </w:rPr>
        <w:t>（含</w:t>
      </w:r>
      <w:r w:rsidRPr="004E39BF">
        <w:rPr>
          <w:rFonts w:ascii="仿宋" w:eastAsia="仿宋" w:hAnsi="仿宋" w:cs="Helvetica" w:hint="eastAsia"/>
          <w:color w:val="333333"/>
          <w:kern w:val="0"/>
          <w:sz w:val="28"/>
          <w:szCs w:val="28"/>
        </w:rPr>
        <w:t>全日制专业学位硕士</w:t>
      </w:r>
      <w:r>
        <w:rPr>
          <w:rFonts w:ascii="仿宋" w:eastAsia="仿宋" w:hAnsi="仿宋" w:cs="Helvetica" w:hint="eastAsia"/>
          <w:color w:val="333333"/>
          <w:kern w:val="0"/>
          <w:sz w:val="28"/>
          <w:szCs w:val="28"/>
        </w:rPr>
        <w:t>）</w:t>
      </w:r>
      <w:r w:rsidR="004E39BF" w:rsidRPr="004E39BF">
        <w:rPr>
          <w:rFonts w:ascii="仿宋" w:eastAsia="仿宋" w:hAnsi="仿宋" w:cs="Helvetica" w:hint="eastAsia"/>
          <w:color w:val="333333"/>
          <w:kern w:val="0"/>
          <w:sz w:val="28"/>
          <w:szCs w:val="28"/>
        </w:rPr>
        <w:t>40余名，博士生2</w:t>
      </w:r>
      <w:r>
        <w:rPr>
          <w:rFonts w:ascii="仿宋" w:eastAsia="仿宋" w:hAnsi="仿宋" w:cs="Helvetica"/>
          <w:color w:val="333333"/>
          <w:kern w:val="0"/>
          <w:sz w:val="28"/>
          <w:szCs w:val="28"/>
        </w:rPr>
        <w:t>2</w:t>
      </w:r>
      <w:r w:rsidR="004E39BF" w:rsidRPr="004E39BF">
        <w:rPr>
          <w:rFonts w:ascii="仿宋" w:eastAsia="仿宋" w:hAnsi="仿宋" w:cs="Helvetica" w:hint="eastAsia"/>
          <w:color w:val="333333"/>
          <w:kern w:val="0"/>
          <w:sz w:val="28"/>
          <w:szCs w:val="28"/>
        </w:rPr>
        <w:t>名，其中推免生</w:t>
      </w:r>
      <w:r>
        <w:rPr>
          <w:rFonts w:ascii="仿宋" w:eastAsia="仿宋" w:hAnsi="仿宋" w:cs="Helvetica" w:hint="eastAsia"/>
          <w:color w:val="333333"/>
          <w:kern w:val="0"/>
          <w:sz w:val="28"/>
          <w:szCs w:val="28"/>
        </w:rPr>
        <w:t>（含</w:t>
      </w:r>
      <w:r>
        <w:rPr>
          <w:rFonts w:ascii="仿宋" w:eastAsia="仿宋" w:hAnsi="仿宋" w:cs="Helvetica"/>
          <w:color w:val="333333"/>
          <w:kern w:val="0"/>
          <w:sz w:val="28"/>
          <w:szCs w:val="28"/>
        </w:rPr>
        <w:t>直博生）</w:t>
      </w:r>
      <w:r w:rsidR="004E39BF" w:rsidRPr="004E39BF">
        <w:rPr>
          <w:rFonts w:ascii="仿宋" w:eastAsia="仿宋" w:hAnsi="仿宋" w:cs="Helvetica" w:hint="eastAsia"/>
          <w:color w:val="333333"/>
          <w:kern w:val="0"/>
          <w:sz w:val="28"/>
          <w:szCs w:val="28"/>
        </w:rPr>
        <w:t>人数约30</w:t>
      </w:r>
      <w:r>
        <w:rPr>
          <w:rFonts w:ascii="仿宋" w:eastAsia="仿宋" w:hAnsi="仿宋" w:cs="Helvetica" w:hint="eastAsia"/>
          <w:color w:val="333333"/>
          <w:kern w:val="0"/>
          <w:sz w:val="28"/>
          <w:szCs w:val="28"/>
        </w:rPr>
        <w:t>％，</w:t>
      </w:r>
      <w:r>
        <w:rPr>
          <w:rFonts w:ascii="仿宋" w:eastAsia="仿宋" w:hAnsi="仿宋" w:cs="Helvetica"/>
          <w:color w:val="333333"/>
          <w:kern w:val="0"/>
          <w:sz w:val="28"/>
          <w:szCs w:val="28"/>
        </w:rPr>
        <w:t>后期根据国家下达的</w:t>
      </w:r>
      <w:r>
        <w:rPr>
          <w:rFonts w:ascii="仿宋" w:eastAsia="仿宋" w:hAnsi="仿宋" w:cs="Helvetica" w:hint="eastAsia"/>
          <w:color w:val="333333"/>
          <w:kern w:val="0"/>
          <w:sz w:val="28"/>
          <w:szCs w:val="28"/>
        </w:rPr>
        <w:t>最终招生计划</w:t>
      </w:r>
      <w:r>
        <w:rPr>
          <w:rFonts w:ascii="仿宋" w:eastAsia="仿宋" w:hAnsi="仿宋" w:cs="Helvetica"/>
          <w:color w:val="333333"/>
          <w:kern w:val="0"/>
          <w:sz w:val="28"/>
          <w:szCs w:val="28"/>
        </w:rPr>
        <w:t>及实际接收推免生人数进行调整</w:t>
      </w:r>
      <w:r>
        <w:rPr>
          <w:rFonts w:ascii="仿宋" w:eastAsia="仿宋" w:hAnsi="仿宋" w:cs="Helvetica" w:hint="eastAsia"/>
          <w:color w:val="333333"/>
          <w:kern w:val="0"/>
          <w:sz w:val="28"/>
          <w:szCs w:val="28"/>
        </w:rPr>
        <w:t>。全部研究生为国家计划内招生</w:t>
      </w:r>
      <w:r w:rsidR="004E39BF" w:rsidRPr="004E39BF">
        <w:rPr>
          <w:rFonts w:ascii="仿宋" w:eastAsia="仿宋" w:hAnsi="仿宋" w:cs="Helvetica" w:hint="eastAsia"/>
          <w:color w:val="333333"/>
          <w:kern w:val="0"/>
          <w:sz w:val="28"/>
          <w:szCs w:val="28"/>
        </w:rPr>
        <w:t>。</w:t>
      </w:r>
      <w:r>
        <w:rPr>
          <w:rFonts w:ascii="仿宋" w:eastAsia="仿宋" w:hAnsi="仿宋" w:cs="Helvetica" w:hint="eastAsia"/>
          <w:color w:val="333333"/>
          <w:kern w:val="0"/>
          <w:sz w:val="28"/>
          <w:szCs w:val="28"/>
        </w:rPr>
        <w:t>我所</w:t>
      </w:r>
      <w:r>
        <w:rPr>
          <w:rFonts w:ascii="仿宋" w:eastAsia="仿宋" w:hAnsi="仿宋" w:cs="Helvetica"/>
          <w:color w:val="333333"/>
          <w:kern w:val="0"/>
          <w:sz w:val="28"/>
          <w:szCs w:val="28"/>
        </w:rPr>
        <w:t>可招生少数民族骨干计划及大学生退役士兵计划考生。</w:t>
      </w:r>
      <w:r w:rsidR="002A1D8D" w:rsidRPr="004E39BF">
        <w:rPr>
          <w:rFonts w:ascii="仿宋" w:eastAsia="仿宋" w:hAnsi="仿宋" w:cs="Helvetica" w:hint="eastAsia"/>
          <w:color w:val="333333"/>
          <w:kern w:val="0"/>
          <w:sz w:val="28"/>
          <w:szCs w:val="28"/>
        </w:rPr>
        <w:t>能取得</w:t>
      </w:r>
      <w:r w:rsidR="004E39BF" w:rsidRPr="004E39BF">
        <w:rPr>
          <w:rFonts w:ascii="仿宋" w:eastAsia="仿宋" w:hAnsi="仿宋" w:cs="Helvetica" w:hint="eastAsia"/>
          <w:color w:val="333333"/>
          <w:kern w:val="0"/>
          <w:sz w:val="28"/>
          <w:szCs w:val="28"/>
        </w:rPr>
        <w:t>高校推荐免试资格的考生，</w:t>
      </w:r>
      <w:r w:rsidR="00F11C8C" w:rsidRPr="004E39BF">
        <w:rPr>
          <w:rFonts w:ascii="仿宋" w:eastAsia="仿宋" w:hAnsi="仿宋" w:cs="Helvetica" w:hint="eastAsia"/>
          <w:color w:val="333333"/>
          <w:kern w:val="0"/>
          <w:sz w:val="28"/>
          <w:szCs w:val="28"/>
        </w:rPr>
        <w:t>直接</w:t>
      </w:r>
      <w:r w:rsidR="002640F5" w:rsidRPr="004E39BF">
        <w:rPr>
          <w:rFonts w:ascii="仿宋" w:eastAsia="仿宋" w:hAnsi="仿宋" w:cs="Helvetica" w:hint="eastAsia"/>
          <w:color w:val="333333"/>
          <w:kern w:val="0"/>
          <w:sz w:val="28"/>
          <w:szCs w:val="28"/>
        </w:rPr>
        <w:t>与</w:t>
      </w:r>
      <w:r w:rsidR="004E39BF" w:rsidRPr="004E39BF">
        <w:rPr>
          <w:rFonts w:ascii="仿宋" w:eastAsia="仿宋" w:hAnsi="仿宋" w:cs="Helvetica" w:hint="eastAsia"/>
          <w:color w:val="333333"/>
          <w:kern w:val="0"/>
          <w:sz w:val="28"/>
          <w:szCs w:val="28"/>
        </w:rPr>
        <w:t>研究所</w:t>
      </w:r>
      <w:r w:rsidR="007C4994" w:rsidRPr="004E39BF">
        <w:rPr>
          <w:rFonts w:ascii="仿宋" w:eastAsia="仿宋" w:hAnsi="仿宋" w:cs="Helvetica" w:hint="eastAsia"/>
          <w:color w:val="333333"/>
          <w:kern w:val="0"/>
          <w:sz w:val="28"/>
          <w:szCs w:val="28"/>
        </w:rPr>
        <w:t>招生部门联系推免接收事宜。</w:t>
      </w:r>
    </w:p>
    <w:p w:rsidR="007C4994" w:rsidRPr="004E39BF" w:rsidRDefault="007C4994" w:rsidP="004E39BF">
      <w:pPr>
        <w:widowControl/>
        <w:spacing w:line="440" w:lineRule="exact"/>
        <w:ind w:firstLineChars="200" w:firstLine="560"/>
        <w:rPr>
          <w:rFonts w:ascii="仿宋" w:eastAsia="仿宋" w:hAnsi="仿宋" w:cs="Helvetica"/>
          <w:color w:val="333333"/>
          <w:kern w:val="0"/>
          <w:sz w:val="28"/>
          <w:szCs w:val="28"/>
        </w:rPr>
      </w:pPr>
      <w:r w:rsidRPr="004E39BF">
        <w:rPr>
          <w:rFonts w:ascii="仿宋" w:eastAsia="仿宋" w:hAnsi="仿宋" w:cs="Helvetica" w:hint="eastAsia"/>
          <w:color w:val="333333"/>
          <w:kern w:val="0"/>
          <w:sz w:val="28"/>
          <w:szCs w:val="28"/>
        </w:rPr>
        <w:t>接收推荐免试生工作由</w:t>
      </w:r>
      <w:r w:rsidR="00AF5684">
        <w:rPr>
          <w:rFonts w:ascii="仿宋" w:eastAsia="仿宋" w:hAnsi="仿宋" w:cs="Helvetica" w:hint="eastAsia"/>
          <w:color w:val="333333"/>
          <w:kern w:val="0"/>
          <w:sz w:val="28"/>
          <w:szCs w:val="28"/>
        </w:rPr>
        <w:t>本所具体组织实施。本所</w:t>
      </w:r>
      <w:r w:rsidRPr="004E39BF">
        <w:rPr>
          <w:rFonts w:ascii="仿宋" w:eastAsia="仿宋" w:hAnsi="仿宋" w:cs="Helvetica" w:hint="eastAsia"/>
          <w:color w:val="333333"/>
          <w:kern w:val="0"/>
          <w:sz w:val="28"/>
          <w:szCs w:val="28"/>
        </w:rPr>
        <w:t>招生领导小组负责本单位推荐免试生接收的领导和组织工作。</w:t>
      </w:r>
    </w:p>
    <w:p w:rsidR="007C4994" w:rsidRPr="00C70C36" w:rsidRDefault="007C4994" w:rsidP="00C70C36">
      <w:pPr>
        <w:widowControl/>
        <w:spacing w:line="440" w:lineRule="exact"/>
        <w:ind w:firstLineChars="200" w:firstLine="562"/>
        <w:rPr>
          <w:rFonts w:ascii="仿宋" w:eastAsia="仿宋" w:hAnsi="仿宋" w:cs="Helvetica"/>
          <w:b/>
          <w:color w:val="333333"/>
          <w:kern w:val="0"/>
          <w:sz w:val="28"/>
          <w:szCs w:val="28"/>
        </w:rPr>
      </w:pPr>
      <w:r w:rsidRPr="00C70C36">
        <w:rPr>
          <w:rFonts w:ascii="仿宋" w:eastAsia="仿宋" w:hAnsi="仿宋" w:cs="Helvetica" w:hint="eastAsia"/>
          <w:b/>
          <w:color w:val="333333"/>
          <w:kern w:val="0"/>
          <w:sz w:val="28"/>
          <w:szCs w:val="28"/>
        </w:rPr>
        <w:t>一、申请条件</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凡在高等院校获得推荐免试资格的优秀应届本科毕业生均可申请</w:t>
      </w:r>
      <w:r w:rsidR="00860C97" w:rsidRPr="00C70C36">
        <w:rPr>
          <w:rFonts w:ascii="仿宋" w:eastAsia="仿宋" w:hAnsi="仿宋" w:cs="Helvetica" w:hint="eastAsia"/>
          <w:color w:val="333333"/>
          <w:kern w:val="0"/>
          <w:sz w:val="28"/>
          <w:szCs w:val="28"/>
        </w:rPr>
        <w:t>推荐</w:t>
      </w:r>
      <w:r w:rsidRPr="00C70C36">
        <w:rPr>
          <w:rFonts w:ascii="仿宋" w:eastAsia="仿宋" w:hAnsi="仿宋" w:cs="Helvetica" w:hint="eastAsia"/>
          <w:color w:val="333333"/>
          <w:kern w:val="0"/>
          <w:sz w:val="28"/>
          <w:szCs w:val="28"/>
        </w:rPr>
        <w:t>免试攻读</w:t>
      </w:r>
      <w:r w:rsidR="00C605CF" w:rsidRPr="00C70C36">
        <w:rPr>
          <w:rFonts w:ascii="仿宋" w:eastAsia="仿宋" w:hAnsi="仿宋" w:cs="Helvetica" w:hint="eastAsia"/>
          <w:color w:val="333333"/>
          <w:kern w:val="0"/>
          <w:sz w:val="28"/>
          <w:szCs w:val="28"/>
        </w:rPr>
        <w:t>国科大</w:t>
      </w:r>
      <w:r w:rsidR="00860C97" w:rsidRPr="00C70C36">
        <w:rPr>
          <w:rFonts w:ascii="仿宋" w:eastAsia="仿宋" w:hAnsi="仿宋" w:cs="Helvetica" w:hint="eastAsia"/>
          <w:color w:val="333333"/>
          <w:kern w:val="0"/>
          <w:sz w:val="28"/>
          <w:szCs w:val="28"/>
        </w:rPr>
        <w:t>硕士</w:t>
      </w:r>
      <w:r w:rsidRPr="00C70C36">
        <w:rPr>
          <w:rFonts w:ascii="仿宋" w:eastAsia="仿宋" w:hAnsi="仿宋" w:cs="Helvetica" w:hint="eastAsia"/>
          <w:color w:val="333333"/>
          <w:kern w:val="0"/>
          <w:sz w:val="28"/>
          <w:szCs w:val="28"/>
        </w:rPr>
        <w:t>研究生</w:t>
      </w:r>
      <w:r w:rsidR="00860C97" w:rsidRPr="00C70C36">
        <w:rPr>
          <w:rFonts w:ascii="仿宋" w:eastAsia="仿宋" w:hAnsi="仿宋" w:cs="Helvetica" w:hint="eastAsia"/>
          <w:color w:val="333333"/>
          <w:kern w:val="0"/>
          <w:sz w:val="28"/>
          <w:szCs w:val="28"/>
        </w:rPr>
        <w:t>或直博生</w:t>
      </w:r>
      <w:r w:rsidRPr="00C70C36">
        <w:rPr>
          <w:rFonts w:ascii="仿宋" w:eastAsia="仿宋" w:hAnsi="仿宋" w:cs="Helvetica" w:hint="eastAsia"/>
          <w:color w:val="333333"/>
          <w:kern w:val="0"/>
          <w:sz w:val="28"/>
          <w:szCs w:val="28"/>
        </w:rPr>
        <w:t>。申请者应具备如下条件：</w:t>
      </w:r>
    </w:p>
    <w:p w:rsidR="00860C97"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color w:val="333333"/>
          <w:kern w:val="0"/>
          <w:sz w:val="28"/>
          <w:szCs w:val="28"/>
        </w:rPr>
        <w:t>1</w:t>
      </w:r>
      <w:r w:rsidRPr="00C70C36">
        <w:rPr>
          <w:rFonts w:ascii="仿宋" w:eastAsia="仿宋" w:hAnsi="仿宋" w:cs="Helvetica" w:hint="eastAsia"/>
          <w:color w:val="333333"/>
          <w:kern w:val="0"/>
          <w:sz w:val="28"/>
          <w:szCs w:val="28"/>
        </w:rPr>
        <w:t>．</w:t>
      </w:r>
      <w:r w:rsidR="00860C97" w:rsidRPr="00C70C36">
        <w:rPr>
          <w:rFonts w:ascii="仿宋" w:eastAsia="仿宋" w:hAnsi="仿宋" w:cs="Helvetica" w:hint="eastAsia"/>
          <w:color w:val="333333"/>
          <w:kern w:val="0"/>
          <w:sz w:val="28"/>
          <w:szCs w:val="28"/>
        </w:rPr>
        <w:t>须获得母校推免生资格并在教育部“推免服务系统”中获得备案。</w:t>
      </w:r>
    </w:p>
    <w:p w:rsidR="00860C97" w:rsidRPr="00C70C36" w:rsidRDefault="00860C97"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2．热爱科学事业，有较好的科研潜力，道德品质良好，遵纪守法。</w:t>
      </w:r>
    </w:p>
    <w:p w:rsidR="00860C97" w:rsidRPr="00C70C36" w:rsidRDefault="00860C97"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3．诚实守信，学风优良，无任何考试作弊和剽窃他人学术成果记录，无任何违法违纪受处分记录。</w:t>
      </w:r>
    </w:p>
    <w:p w:rsidR="00860C97" w:rsidRPr="00C70C36" w:rsidRDefault="00860C97"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lastRenderedPageBreak/>
        <w:t>4．在大学本科阶段学习成绩优异，在学期间</w:t>
      </w:r>
      <w:r w:rsidR="00D807FB" w:rsidRPr="00C70C36">
        <w:rPr>
          <w:rFonts w:ascii="仿宋" w:eastAsia="仿宋" w:hAnsi="仿宋" w:cs="Helvetica" w:hint="eastAsia"/>
          <w:color w:val="333333"/>
          <w:kern w:val="0"/>
          <w:sz w:val="28"/>
          <w:szCs w:val="28"/>
        </w:rPr>
        <w:t>所学</w:t>
      </w:r>
      <w:r w:rsidRPr="00C70C36">
        <w:rPr>
          <w:rFonts w:ascii="仿宋" w:eastAsia="仿宋" w:hAnsi="仿宋" w:cs="Helvetica" w:hint="eastAsia"/>
          <w:color w:val="333333"/>
          <w:kern w:val="0"/>
          <w:sz w:val="28"/>
          <w:szCs w:val="28"/>
        </w:rPr>
        <w:t>专业主干课无重修科目或补考记录。</w:t>
      </w:r>
    </w:p>
    <w:p w:rsidR="00860C97" w:rsidRPr="00C70C36" w:rsidRDefault="00860C97"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5．外语程度良好，具有较强的外语听、说、读、写应用能力。</w:t>
      </w:r>
    </w:p>
    <w:p w:rsidR="00860C97" w:rsidRPr="00C70C36" w:rsidRDefault="00860C97"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6．具有较强的调查研究、综合分析问题、解决问题能力。</w:t>
      </w:r>
    </w:p>
    <w:p w:rsidR="00860C97" w:rsidRPr="00C70C36" w:rsidRDefault="00860C97"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7．身体健康状况符合规定的体检标准，心理健康状况良好。</w:t>
      </w:r>
    </w:p>
    <w:p w:rsidR="007C4994" w:rsidRPr="00C70C36" w:rsidRDefault="007C4994" w:rsidP="00C70C36">
      <w:pPr>
        <w:widowControl/>
        <w:spacing w:line="440" w:lineRule="exact"/>
        <w:ind w:firstLineChars="200" w:firstLine="562"/>
        <w:rPr>
          <w:rFonts w:ascii="仿宋" w:eastAsia="仿宋" w:hAnsi="仿宋" w:cs="Helvetica"/>
          <w:b/>
          <w:color w:val="333333"/>
          <w:kern w:val="0"/>
          <w:sz w:val="28"/>
          <w:szCs w:val="28"/>
        </w:rPr>
      </w:pPr>
      <w:r w:rsidRPr="00C70C36">
        <w:rPr>
          <w:rFonts w:ascii="仿宋" w:eastAsia="仿宋" w:hAnsi="仿宋" w:cs="Helvetica" w:hint="eastAsia"/>
          <w:b/>
          <w:color w:val="333333"/>
          <w:kern w:val="0"/>
          <w:sz w:val="28"/>
          <w:szCs w:val="28"/>
        </w:rPr>
        <w:t>二、接收程序</w:t>
      </w:r>
    </w:p>
    <w:p w:rsidR="007C4994" w:rsidRPr="00C70C36" w:rsidRDefault="007C4994" w:rsidP="00C70C36">
      <w:pPr>
        <w:widowControl/>
        <w:spacing w:line="440" w:lineRule="exact"/>
        <w:ind w:firstLineChars="200" w:firstLine="562"/>
        <w:rPr>
          <w:rFonts w:ascii="仿宋" w:eastAsia="仿宋" w:hAnsi="仿宋" w:cs="Helvetica"/>
          <w:b/>
          <w:color w:val="333333"/>
          <w:kern w:val="0"/>
          <w:sz w:val="28"/>
          <w:szCs w:val="28"/>
        </w:rPr>
      </w:pPr>
      <w:r w:rsidRPr="00C70C36">
        <w:rPr>
          <w:rFonts w:ascii="仿宋" w:eastAsia="仿宋" w:hAnsi="仿宋" w:cs="Helvetica" w:hint="eastAsia"/>
          <w:b/>
          <w:color w:val="333333"/>
          <w:kern w:val="0"/>
          <w:sz w:val="28"/>
          <w:szCs w:val="28"/>
        </w:rPr>
        <w:t>（一）</w:t>
      </w:r>
      <w:r w:rsidR="00324BF4" w:rsidRPr="00C70C36">
        <w:rPr>
          <w:rFonts w:ascii="仿宋" w:eastAsia="仿宋" w:hAnsi="仿宋" w:cs="Helvetica" w:hint="eastAsia"/>
          <w:b/>
          <w:color w:val="333333"/>
          <w:kern w:val="0"/>
          <w:sz w:val="28"/>
          <w:szCs w:val="28"/>
        </w:rPr>
        <w:t>填报</w:t>
      </w:r>
      <w:r w:rsidRPr="00C70C36">
        <w:rPr>
          <w:rFonts w:ascii="仿宋" w:eastAsia="仿宋" w:hAnsi="仿宋" w:cs="Helvetica" w:hint="eastAsia"/>
          <w:b/>
          <w:color w:val="333333"/>
          <w:kern w:val="0"/>
          <w:sz w:val="28"/>
          <w:szCs w:val="28"/>
        </w:rPr>
        <w:t>接收单位</w:t>
      </w:r>
      <w:r w:rsidRPr="00C70C36">
        <w:rPr>
          <w:rFonts w:ascii="仿宋" w:eastAsia="仿宋" w:hAnsi="仿宋" w:cs="Helvetica"/>
          <w:b/>
          <w:color w:val="333333"/>
          <w:kern w:val="0"/>
          <w:sz w:val="28"/>
          <w:szCs w:val="28"/>
        </w:rPr>
        <w:t xml:space="preserve"> </w:t>
      </w:r>
    </w:p>
    <w:p w:rsidR="007C4994" w:rsidRPr="00C70C36" w:rsidRDefault="006117F1" w:rsidP="00C70C36">
      <w:pPr>
        <w:widowControl/>
        <w:spacing w:line="440" w:lineRule="exact"/>
        <w:ind w:firstLineChars="200" w:firstLine="560"/>
        <w:rPr>
          <w:rFonts w:ascii="仿宋" w:eastAsia="仿宋" w:hAnsi="仿宋" w:cs="Helvetica"/>
          <w:color w:val="333333"/>
          <w:kern w:val="0"/>
          <w:sz w:val="28"/>
          <w:szCs w:val="28"/>
        </w:rPr>
      </w:pPr>
      <w:r>
        <w:rPr>
          <w:rFonts w:ascii="仿宋" w:eastAsia="仿宋" w:hAnsi="仿宋" w:cs="Helvetica" w:hint="eastAsia"/>
          <w:color w:val="333333"/>
          <w:kern w:val="0"/>
          <w:sz w:val="28"/>
          <w:szCs w:val="28"/>
        </w:rPr>
        <w:t>预计</w:t>
      </w:r>
      <w:r w:rsidR="007C4994" w:rsidRPr="00C70C36">
        <w:rPr>
          <w:rFonts w:ascii="仿宋" w:eastAsia="仿宋" w:hAnsi="仿宋" w:cs="Helvetica" w:hint="eastAsia"/>
          <w:color w:val="333333"/>
          <w:kern w:val="0"/>
          <w:sz w:val="28"/>
          <w:szCs w:val="28"/>
        </w:rPr>
        <w:t>能在所就读高等学校取得推荐免试资格的考生，可通过</w:t>
      </w:r>
      <w:r w:rsidR="00C605CF" w:rsidRPr="00C70C36">
        <w:rPr>
          <w:rFonts w:ascii="仿宋" w:eastAsia="仿宋" w:hAnsi="仿宋" w:cs="Helvetica" w:hint="eastAsia"/>
          <w:color w:val="333333"/>
          <w:kern w:val="0"/>
          <w:sz w:val="28"/>
          <w:szCs w:val="28"/>
        </w:rPr>
        <w:t>国科大</w:t>
      </w:r>
      <w:r w:rsidR="002B42BF" w:rsidRPr="00C70C36">
        <w:rPr>
          <w:rFonts w:ascii="仿宋" w:eastAsia="仿宋" w:hAnsi="仿宋" w:cs="Helvetica" w:hint="eastAsia"/>
          <w:color w:val="333333"/>
          <w:kern w:val="0"/>
          <w:sz w:val="28"/>
          <w:szCs w:val="28"/>
        </w:rPr>
        <w:t>研究生招生网或各研究所网页等途径查看推免生</w:t>
      </w:r>
      <w:r w:rsidR="007C4994" w:rsidRPr="00C70C36">
        <w:rPr>
          <w:rFonts w:ascii="仿宋" w:eastAsia="仿宋" w:hAnsi="仿宋" w:cs="Helvetica" w:hint="eastAsia"/>
          <w:color w:val="333333"/>
          <w:kern w:val="0"/>
          <w:sz w:val="28"/>
          <w:szCs w:val="28"/>
        </w:rPr>
        <w:t>招生专业目录，了解招生信息，确定自己感兴趣的研究所或院系，并同相关单位招生部门或导师联系推免接收事宜。也可通过</w:t>
      </w:r>
      <w:r w:rsidR="00C605CF" w:rsidRPr="00C70C36">
        <w:rPr>
          <w:rFonts w:ascii="仿宋" w:eastAsia="仿宋" w:hAnsi="仿宋" w:cs="Helvetica" w:hint="eastAsia"/>
          <w:color w:val="333333"/>
          <w:kern w:val="0"/>
          <w:sz w:val="28"/>
          <w:szCs w:val="28"/>
        </w:rPr>
        <w:t>国科大</w:t>
      </w:r>
      <w:r w:rsidR="007C4994" w:rsidRPr="00C70C36">
        <w:rPr>
          <w:rFonts w:ascii="仿宋" w:eastAsia="仿宋" w:hAnsi="仿宋" w:cs="Helvetica" w:hint="eastAsia"/>
          <w:color w:val="333333"/>
          <w:kern w:val="0"/>
          <w:sz w:val="28"/>
          <w:szCs w:val="28"/>
        </w:rPr>
        <w:t>招生</w:t>
      </w:r>
      <w:r w:rsidR="001C252A" w:rsidRPr="00C70C36">
        <w:rPr>
          <w:rFonts w:ascii="仿宋" w:eastAsia="仿宋" w:hAnsi="仿宋" w:cs="Helvetica" w:hint="eastAsia"/>
          <w:color w:val="333333"/>
          <w:kern w:val="0"/>
          <w:sz w:val="28"/>
          <w:szCs w:val="28"/>
        </w:rPr>
        <w:t>信息</w:t>
      </w:r>
      <w:r w:rsidR="007C4994" w:rsidRPr="00C70C36">
        <w:rPr>
          <w:rFonts w:ascii="仿宋" w:eastAsia="仿宋" w:hAnsi="仿宋" w:cs="Helvetica" w:hint="eastAsia"/>
          <w:color w:val="333333"/>
          <w:kern w:val="0"/>
          <w:sz w:val="28"/>
          <w:szCs w:val="28"/>
        </w:rPr>
        <w:t>网</w:t>
      </w:r>
      <w:r w:rsidR="001C252A" w:rsidRPr="00C70C36">
        <w:rPr>
          <w:rFonts w:ascii="仿宋" w:eastAsia="仿宋" w:hAnsi="仿宋" w:cs="Helvetica" w:hint="eastAsia"/>
          <w:color w:val="333333"/>
          <w:kern w:val="0"/>
          <w:sz w:val="28"/>
          <w:szCs w:val="28"/>
        </w:rPr>
        <w:t>进行</w:t>
      </w:r>
      <w:r>
        <w:rPr>
          <w:rFonts w:ascii="仿宋" w:eastAsia="仿宋" w:hAnsi="仿宋" w:cs="Helvetica" w:hint="eastAsia"/>
          <w:color w:val="333333"/>
          <w:kern w:val="0"/>
          <w:sz w:val="28"/>
          <w:szCs w:val="28"/>
        </w:rPr>
        <w:t>前期的</w:t>
      </w:r>
      <w:r w:rsidR="007C4994" w:rsidRPr="00C70C36">
        <w:rPr>
          <w:rFonts w:ascii="仿宋" w:eastAsia="仿宋" w:hAnsi="仿宋" w:cs="Helvetica" w:hint="eastAsia"/>
          <w:color w:val="333333"/>
          <w:kern w:val="0"/>
          <w:sz w:val="28"/>
          <w:szCs w:val="28"/>
        </w:rPr>
        <w:t>网上</w:t>
      </w:r>
      <w:r>
        <w:rPr>
          <w:rFonts w:ascii="仿宋" w:eastAsia="仿宋" w:hAnsi="仿宋" w:cs="Helvetica" w:hint="eastAsia"/>
          <w:color w:val="333333"/>
          <w:kern w:val="0"/>
          <w:sz w:val="28"/>
          <w:szCs w:val="28"/>
        </w:rPr>
        <w:t>初步</w:t>
      </w:r>
      <w:r w:rsidR="007C4994" w:rsidRPr="00C70C36">
        <w:rPr>
          <w:rFonts w:ascii="仿宋" w:eastAsia="仿宋" w:hAnsi="仿宋" w:cs="Helvetica" w:hint="eastAsia"/>
          <w:color w:val="333333"/>
          <w:kern w:val="0"/>
          <w:sz w:val="28"/>
          <w:szCs w:val="28"/>
        </w:rPr>
        <w:t>申请</w:t>
      </w:r>
      <w:r w:rsidR="002B42BF" w:rsidRPr="00C70C36">
        <w:rPr>
          <w:rFonts w:ascii="仿宋" w:eastAsia="仿宋" w:hAnsi="仿宋" w:cs="Helvetica" w:hint="eastAsia"/>
          <w:color w:val="333333"/>
          <w:kern w:val="0"/>
          <w:sz w:val="28"/>
          <w:szCs w:val="28"/>
        </w:rPr>
        <w:t>，</w:t>
      </w:r>
      <w:r w:rsidR="007C4994" w:rsidRPr="00C70C36">
        <w:rPr>
          <w:rFonts w:ascii="仿宋" w:eastAsia="仿宋" w:hAnsi="仿宋" w:cs="Helvetica" w:hint="eastAsia"/>
          <w:color w:val="333333"/>
          <w:kern w:val="0"/>
          <w:sz w:val="28"/>
          <w:szCs w:val="28"/>
        </w:rPr>
        <w:t>网址：</w:t>
      </w:r>
      <w:hyperlink r:id="rId8" w:history="1">
        <w:r w:rsidR="00C910B8" w:rsidRPr="006117F1">
          <w:rPr>
            <w:rStyle w:val="a3"/>
            <w:rFonts w:ascii="Times New Roman" w:eastAsia="仿宋" w:hAnsi="Times New Roman" w:cs="Times New Roman"/>
            <w:kern w:val="0"/>
            <w:sz w:val="28"/>
            <w:szCs w:val="28"/>
          </w:rPr>
          <w:t>http://admission.ucas.edu.cn</w:t>
        </w:r>
      </w:hyperlink>
      <w:r w:rsidR="00C910B8" w:rsidRPr="006117F1">
        <w:rPr>
          <w:rFonts w:ascii="Times New Roman" w:eastAsia="仿宋" w:hAnsi="仿宋" w:cs="Times New Roman"/>
          <w:color w:val="333333"/>
          <w:kern w:val="0"/>
          <w:sz w:val="28"/>
          <w:szCs w:val="28"/>
        </w:rPr>
        <w:t>或</w:t>
      </w:r>
      <w:hyperlink r:id="rId9" w:history="1">
        <w:r w:rsidR="00C910B8" w:rsidRPr="006117F1">
          <w:rPr>
            <w:rStyle w:val="a3"/>
            <w:rFonts w:ascii="Times New Roman" w:eastAsia="仿宋" w:hAnsi="Times New Roman" w:cs="Times New Roman"/>
            <w:kern w:val="0"/>
            <w:sz w:val="28"/>
            <w:szCs w:val="28"/>
          </w:rPr>
          <w:t>http://admission.ucas.ac.cn</w:t>
        </w:r>
      </w:hyperlink>
      <w:r w:rsidR="007C4994" w:rsidRPr="00C70C36">
        <w:rPr>
          <w:rFonts w:ascii="仿宋" w:eastAsia="仿宋" w:hAnsi="仿宋" w:cs="Helvetica" w:hint="eastAsia"/>
          <w:color w:val="333333"/>
          <w:kern w:val="0"/>
          <w:sz w:val="28"/>
          <w:szCs w:val="28"/>
        </w:rPr>
        <w:t>。</w:t>
      </w:r>
    </w:p>
    <w:p w:rsidR="007C4994" w:rsidRPr="00C70C36" w:rsidRDefault="007C4994" w:rsidP="00C70C36">
      <w:pPr>
        <w:widowControl/>
        <w:spacing w:line="440" w:lineRule="exact"/>
        <w:ind w:firstLineChars="200" w:firstLine="562"/>
        <w:rPr>
          <w:rFonts w:ascii="仿宋" w:eastAsia="仿宋" w:hAnsi="仿宋" w:cs="Helvetica"/>
          <w:b/>
          <w:color w:val="333333"/>
          <w:kern w:val="0"/>
          <w:sz w:val="28"/>
          <w:szCs w:val="28"/>
        </w:rPr>
      </w:pPr>
      <w:r w:rsidRPr="00C70C36">
        <w:rPr>
          <w:rFonts w:ascii="仿宋" w:eastAsia="仿宋" w:hAnsi="仿宋" w:cs="Helvetica" w:hint="eastAsia"/>
          <w:b/>
          <w:color w:val="333333"/>
          <w:kern w:val="0"/>
          <w:sz w:val="28"/>
          <w:szCs w:val="28"/>
        </w:rPr>
        <w:t>（二）填写、提交材料</w:t>
      </w:r>
      <w:r w:rsidRPr="00C70C36">
        <w:rPr>
          <w:rFonts w:ascii="仿宋" w:eastAsia="仿宋" w:hAnsi="仿宋" w:cs="Helvetica"/>
          <w:b/>
          <w:color w:val="333333"/>
          <w:kern w:val="0"/>
          <w:sz w:val="28"/>
          <w:szCs w:val="28"/>
        </w:rPr>
        <w:t xml:space="preserve"> </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推荐免试申请者通过</w:t>
      </w:r>
      <w:r w:rsidR="00C605CF" w:rsidRPr="00C70C36">
        <w:rPr>
          <w:rFonts w:ascii="仿宋" w:eastAsia="仿宋" w:hAnsi="仿宋" w:cs="Helvetica" w:hint="eastAsia"/>
          <w:color w:val="333333"/>
          <w:kern w:val="0"/>
          <w:sz w:val="28"/>
          <w:szCs w:val="28"/>
        </w:rPr>
        <w:t>国科大</w:t>
      </w:r>
      <w:r w:rsidRPr="00C70C36">
        <w:rPr>
          <w:rFonts w:ascii="仿宋" w:eastAsia="仿宋" w:hAnsi="仿宋" w:cs="Helvetica" w:hint="eastAsia"/>
          <w:color w:val="333333"/>
          <w:kern w:val="0"/>
          <w:sz w:val="28"/>
          <w:szCs w:val="28"/>
        </w:rPr>
        <w:t>招生</w:t>
      </w:r>
      <w:r w:rsidR="002802FE" w:rsidRPr="00C70C36">
        <w:rPr>
          <w:rFonts w:ascii="仿宋" w:eastAsia="仿宋" w:hAnsi="仿宋" w:cs="Helvetica" w:hint="eastAsia"/>
          <w:color w:val="333333"/>
          <w:kern w:val="0"/>
          <w:sz w:val="28"/>
          <w:szCs w:val="28"/>
        </w:rPr>
        <w:t>信息</w:t>
      </w:r>
      <w:r w:rsidRPr="00C70C36">
        <w:rPr>
          <w:rFonts w:ascii="仿宋" w:eastAsia="仿宋" w:hAnsi="仿宋" w:cs="Helvetica" w:hint="eastAsia"/>
          <w:color w:val="333333"/>
          <w:kern w:val="0"/>
          <w:sz w:val="28"/>
          <w:szCs w:val="28"/>
        </w:rPr>
        <w:t>网推荐免试申请系统</w:t>
      </w:r>
      <w:r w:rsidR="00B024E7">
        <w:rPr>
          <w:rFonts w:ascii="仿宋" w:eastAsia="仿宋" w:hAnsi="仿宋" w:cs="Helvetica" w:hint="eastAsia"/>
          <w:color w:val="333333"/>
          <w:kern w:val="0"/>
          <w:sz w:val="28"/>
          <w:szCs w:val="28"/>
        </w:rPr>
        <w:t>初步</w:t>
      </w:r>
      <w:r w:rsidRPr="00C70C36">
        <w:rPr>
          <w:rFonts w:ascii="仿宋" w:eastAsia="仿宋" w:hAnsi="仿宋" w:cs="Helvetica" w:hint="eastAsia"/>
          <w:color w:val="333333"/>
          <w:kern w:val="0"/>
          <w:sz w:val="28"/>
          <w:szCs w:val="28"/>
        </w:rPr>
        <w:t>报名后，应直接向所申请的研究所或院系提交如下材料：</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color w:val="333333"/>
          <w:kern w:val="0"/>
          <w:sz w:val="28"/>
          <w:szCs w:val="28"/>
        </w:rPr>
        <w:t>1</w:t>
      </w:r>
      <w:r w:rsidRPr="00C70C36">
        <w:rPr>
          <w:rFonts w:ascii="仿宋" w:eastAsia="仿宋" w:hAnsi="仿宋" w:cs="Helvetica" w:hint="eastAsia"/>
          <w:color w:val="333333"/>
          <w:kern w:val="0"/>
          <w:sz w:val="28"/>
          <w:szCs w:val="28"/>
        </w:rPr>
        <w:t>．《中国科学院大学推荐免试攻读硕士学位研究生</w:t>
      </w:r>
      <w:r w:rsidR="00750DDC" w:rsidRPr="00C70C36">
        <w:rPr>
          <w:rFonts w:ascii="仿宋" w:eastAsia="仿宋" w:hAnsi="仿宋" w:cs="Helvetica" w:hint="eastAsia"/>
          <w:color w:val="333333"/>
          <w:kern w:val="0"/>
          <w:sz w:val="28"/>
          <w:szCs w:val="28"/>
        </w:rPr>
        <w:t>/直博生</w:t>
      </w:r>
      <w:r w:rsidRPr="00C70C36">
        <w:rPr>
          <w:rFonts w:ascii="仿宋" w:eastAsia="仿宋" w:hAnsi="仿宋" w:cs="Helvetica" w:hint="eastAsia"/>
          <w:color w:val="333333"/>
          <w:kern w:val="0"/>
          <w:sz w:val="28"/>
          <w:szCs w:val="28"/>
        </w:rPr>
        <w:t>申请表》，申请表可以通过</w:t>
      </w:r>
      <w:r w:rsidR="001C252A" w:rsidRPr="00C70C36">
        <w:rPr>
          <w:rFonts w:ascii="仿宋" w:eastAsia="仿宋" w:hAnsi="仿宋" w:cs="Helvetica" w:hint="eastAsia"/>
          <w:color w:val="333333"/>
          <w:kern w:val="0"/>
          <w:sz w:val="28"/>
          <w:szCs w:val="28"/>
        </w:rPr>
        <w:t>在线报名系统中的</w:t>
      </w:r>
      <w:r w:rsidRPr="00C70C36">
        <w:rPr>
          <w:rFonts w:ascii="仿宋" w:eastAsia="仿宋" w:hAnsi="仿宋" w:cs="Helvetica" w:hint="eastAsia"/>
          <w:color w:val="333333"/>
          <w:kern w:val="0"/>
          <w:sz w:val="28"/>
          <w:szCs w:val="28"/>
        </w:rPr>
        <w:t>报表途径打印。</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color w:val="333333"/>
          <w:kern w:val="0"/>
          <w:sz w:val="28"/>
          <w:szCs w:val="28"/>
        </w:rPr>
        <w:t>2</w:t>
      </w:r>
      <w:r w:rsidRPr="00C70C36">
        <w:rPr>
          <w:rFonts w:ascii="仿宋" w:eastAsia="仿宋" w:hAnsi="仿宋" w:cs="Helvetica" w:hint="eastAsia"/>
          <w:color w:val="333333"/>
          <w:kern w:val="0"/>
          <w:sz w:val="28"/>
          <w:szCs w:val="28"/>
        </w:rPr>
        <w:t>．前三年所修课程成绩单（五年制的提供前四年课程成绩单）。</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color w:val="333333"/>
          <w:kern w:val="0"/>
          <w:sz w:val="28"/>
          <w:szCs w:val="28"/>
        </w:rPr>
        <w:t>3</w:t>
      </w:r>
      <w:r w:rsidRPr="00C70C36">
        <w:rPr>
          <w:rFonts w:ascii="仿宋" w:eastAsia="仿宋" w:hAnsi="仿宋" w:cs="Helvetica" w:hint="eastAsia"/>
          <w:color w:val="333333"/>
          <w:kern w:val="0"/>
          <w:sz w:val="28"/>
          <w:szCs w:val="28"/>
        </w:rPr>
        <w:t>．个人简历及专业学习情况介绍。</w:t>
      </w:r>
    </w:p>
    <w:p w:rsidR="004E39BF" w:rsidRDefault="007C4994" w:rsidP="004E39BF">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color w:val="333333"/>
          <w:kern w:val="0"/>
          <w:sz w:val="28"/>
          <w:szCs w:val="28"/>
        </w:rPr>
        <w:t>4</w:t>
      </w:r>
      <w:r w:rsidRPr="00C70C36">
        <w:rPr>
          <w:rFonts w:ascii="仿宋" w:eastAsia="仿宋" w:hAnsi="仿宋" w:cs="Helvetica" w:hint="eastAsia"/>
          <w:color w:val="333333"/>
          <w:kern w:val="0"/>
          <w:sz w:val="28"/>
          <w:szCs w:val="28"/>
        </w:rPr>
        <w:t>．</w:t>
      </w:r>
      <w:r w:rsidR="00750DDC" w:rsidRPr="00C70C36">
        <w:rPr>
          <w:rFonts w:ascii="仿宋" w:eastAsia="仿宋" w:hAnsi="仿宋" w:cs="Helvetica" w:hint="eastAsia"/>
          <w:color w:val="333333"/>
          <w:kern w:val="0"/>
          <w:sz w:val="28"/>
          <w:szCs w:val="28"/>
        </w:rPr>
        <w:t>有效</w:t>
      </w:r>
      <w:r w:rsidRPr="00C70C36">
        <w:rPr>
          <w:rFonts w:ascii="仿宋" w:eastAsia="仿宋" w:hAnsi="仿宋" w:cs="Helvetica" w:hint="eastAsia"/>
          <w:color w:val="333333"/>
          <w:kern w:val="0"/>
          <w:sz w:val="28"/>
          <w:szCs w:val="28"/>
        </w:rPr>
        <w:t>居民身份证复印件。</w:t>
      </w:r>
    </w:p>
    <w:p w:rsidR="004E39BF" w:rsidRPr="004E39BF" w:rsidRDefault="007C4994" w:rsidP="004E39BF">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color w:val="333333"/>
          <w:kern w:val="0"/>
          <w:sz w:val="28"/>
          <w:szCs w:val="28"/>
        </w:rPr>
        <w:t>5</w:t>
      </w:r>
      <w:r w:rsidRPr="00C70C36">
        <w:rPr>
          <w:rFonts w:ascii="仿宋" w:eastAsia="仿宋" w:hAnsi="仿宋" w:cs="Helvetica" w:hint="eastAsia"/>
          <w:color w:val="333333"/>
          <w:kern w:val="0"/>
          <w:sz w:val="28"/>
          <w:szCs w:val="28"/>
        </w:rPr>
        <w:t>．</w:t>
      </w:r>
      <w:r w:rsidR="004E39BF" w:rsidRPr="004E39BF">
        <w:rPr>
          <w:rFonts w:ascii="仿宋" w:eastAsia="仿宋" w:hAnsi="仿宋" w:cs="Helvetica" w:hint="eastAsia"/>
          <w:color w:val="333333"/>
          <w:kern w:val="0"/>
          <w:sz w:val="28"/>
          <w:szCs w:val="28"/>
        </w:rPr>
        <w:t>英语等级证书复印件。</w:t>
      </w:r>
    </w:p>
    <w:p w:rsidR="007C4994" w:rsidRPr="004E39BF" w:rsidRDefault="004E39BF" w:rsidP="004E39BF">
      <w:pPr>
        <w:widowControl/>
        <w:spacing w:line="440" w:lineRule="exact"/>
        <w:ind w:firstLineChars="200" w:firstLine="560"/>
        <w:rPr>
          <w:rFonts w:ascii="仿宋" w:eastAsia="仿宋" w:hAnsi="仿宋" w:cs="Helvetica"/>
          <w:color w:val="333333"/>
          <w:kern w:val="0"/>
          <w:sz w:val="28"/>
          <w:szCs w:val="28"/>
        </w:rPr>
      </w:pPr>
      <w:r w:rsidRPr="004E39BF">
        <w:rPr>
          <w:rFonts w:ascii="仿宋" w:eastAsia="仿宋" w:hAnsi="仿宋" w:cs="Helvetica" w:hint="eastAsia"/>
          <w:color w:val="333333"/>
          <w:kern w:val="0"/>
          <w:sz w:val="28"/>
          <w:szCs w:val="28"/>
        </w:rPr>
        <w:t>6. 学生证复印件。</w:t>
      </w:r>
    </w:p>
    <w:p w:rsidR="007C4994" w:rsidRPr="00C70C36" w:rsidRDefault="007C4994" w:rsidP="00C70C36">
      <w:pPr>
        <w:widowControl/>
        <w:spacing w:line="440" w:lineRule="exact"/>
        <w:ind w:firstLineChars="200" w:firstLine="562"/>
        <w:rPr>
          <w:rFonts w:ascii="仿宋" w:eastAsia="仿宋" w:hAnsi="仿宋" w:cs="Helvetica"/>
          <w:b/>
          <w:color w:val="333333"/>
          <w:kern w:val="0"/>
          <w:sz w:val="28"/>
          <w:szCs w:val="28"/>
        </w:rPr>
      </w:pPr>
      <w:r w:rsidRPr="00C70C36">
        <w:rPr>
          <w:rFonts w:ascii="仿宋" w:eastAsia="仿宋" w:hAnsi="仿宋" w:cs="Helvetica" w:hint="eastAsia"/>
          <w:b/>
          <w:color w:val="333333"/>
          <w:kern w:val="0"/>
          <w:sz w:val="28"/>
          <w:szCs w:val="28"/>
        </w:rPr>
        <w:t>自愿提供的材料：</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color w:val="333333"/>
          <w:kern w:val="0"/>
          <w:sz w:val="28"/>
          <w:szCs w:val="28"/>
        </w:rPr>
        <w:t>1</w:t>
      </w:r>
      <w:r w:rsidRPr="00C70C36">
        <w:rPr>
          <w:rFonts w:ascii="仿宋" w:eastAsia="仿宋" w:hAnsi="仿宋" w:cs="Helvetica" w:hint="eastAsia"/>
          <w:color w:val="333333"/>
          <w:kern w:val="0"/>
          <w:sz w:val="28"/>
          <w:szCs w:val="28"/>
        </w:rPr>
        <w:t>．《申请推荐免试攻读中国科学院大学研究生专家推荐书》（由副教授或相当职称以上专家推荐，推荐书需密封并在封口骑缝处签字）。</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color w:val="333333"/>
          <w:kern w:val="0"/>
          <w:sz w:val="28"/>
          <w:szCs w:val="28"/>
        </w:rPr>
        <w:t>2</w:t>
      </w:r>
      <w:r w:rsidRPr="00C70C36">
        <w:rPr>
          <w:rFonts w:ascii="仿宋" w:eastAsia="仿宋" w:hAnsi="仿宋" w:cs="Helvetica" w:hint="eastAsia"/>
          <w:color w:val="333333"/>
          <w:kern w:val="0"/>
          <w:sz w:val="28"/>
          <w:szCs w:val="28"/>
        </w:rPr>
        <w:t>．在公开发行的学术刊物或全国性学术会议上发表的学术论文、所获专利或其他原创性工作成果的复印件或证明。</w:t>
      </w:r>
    </w:p>
    <w:p w:rsidR="007C4994" w:rsidRPr="00C70C36" w:rsidRDefault="00C74E06" w:rsidP="00C70C36">
      <w:pPr>
        <w:widowControl/>
        <w:spacing w:line="440" w:lineRule="exact"/>
        <w:ind w:firstLineChars="200" w:firstLine="560"/>
        <w:rPr>
          <w:rFonts w:ascii="仿宋" w:eastAsia="仿宋" w:hAnsi="仿宋" w:cs="Helvetica"/>
          <w:color w:val="333333"/>
          <w:kern w:val="0"/>
          <w:sz w:val="28"/>
          <w:szCs w:val="28"/>
        </w:rPr>
      </w:pPr>
      <w:r>
        <w:rPr>
          <w:rFonts w:ascii="仿宋" w:eastAsia="仿宋" w:hAnsi="仿宋" w:cs="Helvetica" w:hint="eastAsia"/>
          <w:color w:val="333333"/>
          <w:kern w:val="0"/>
          <w:sz w:val="28"/>
          <w:szCs w:val="28"/>
        </w:rPr>
        <w:t>3</w:t>
      </w:r>
      <w:r w:rsidR="007C4994" w:rsidRPr="00C70C36">
        <w:rPr>
          <w:rFonts w:ascii="仿宋" w:eastAsia="仿宋" w:hAnsi="仿宋" w:cs="Helvetica" w:hint="eastAsia"/>
          <w:color w:val="333333"/>
          <w:kern w:val="0"/>
          <w:sz w:val="28"/>
          <w:szCs w:val="28"/>
        </w:rPr>
        <w:t>．大学期间的获奖证书复印件。</w:t>
      </w:r>
    </w:p>
    <w:p w:rsidR="007C4994" w:rsidRPr="00C70C36" w:rsidRDefault="00C74E06" w:rsidP="00C70C36">
      <w:pPr>
        <w:widowControl/>
        <w:spacing w:line="440" w:lineRule="exact"/>
        <w:ind w:firstLineChars="200" w:firstLine="560"/>
        <w:rPr>
          <w:rFonts w:ascii="仿宋" w:eastAsia="仿宋" w:hAnsi="仿宋" w:cs="Helvetica"/>
          <w:color w:val="333333"/>
          <w:kern w:val="0"/>
          <w:sz w:val="28"/>
          <w:szCs w:val="28"/>
        </w:rPr>
      </w:pPr>
      <w:r>
        <w:rPr>
          <w:rFonts w:ascii="仿宋" w:eastAsia="仿宋" w:hAnsi="仿宋" w:cs="Helvetica" w:hint="eastAsia"/>
          <w:color w:val="333333"/>
          <w:kern w:val="0"/>
          <w:sz w:val="28"/>
          <w:szCs w:val="28"/>
        </w:rPr>
        <w:t>4</w:t>
      </w:r>
      <w:r w:rsidR="007C4994" w:rsidRPr="00C70C36">
        <w:rPr>
          <w:rFonts w:ascii="仿宋" w:eastAsia="仿宋" w:hAnsi="仿宋" w:cs="Helvetica" w:hint="eastAsia"/>
          <w:color w:val="333333"/>
          <w:kern w:val="0"/>
          <w:sz w:val="28"/>
          <w:szCs w:val="28"/>
        </w:rPr>
        <w:t>．对申请有参考价值的其他材料。</w:t>
      </w:r>
    </w:p>
    <w:p w:rsidR="00C74E06" w:rsidRPr="00C74E06" w:rsidRDefault="00C74E06" w:rsidP="00C74E06">
      <w:pPr>
        <w:spacing w:line="440" w:lineRule="exact"/>
        <w:ind w:firstLineChars="200" w:firstLine="560"/>
        <w:rPr>
          <w:rFonts w:ascii="仿宋" w:eastAsia="仿宋" w:hAnsi="仿宋" w:cs="Helvetica"/>
          <w:color w:val="333333"/>
          <w:kern w:val="0"/>
          <w:sz w:val="28"/>
          <w:szCs w:val="28"/>
          <w:highlight w:val="yellow"/>
        </w:rPr>
      </w:pPr>
      <w:r w:rsidRPr="00C74E06">
        <w:rPr>
          <w:rFonts w:ascii="仿宋" w:eastAsia="仿宋" w:hAnsi="仿宋" w:cs="Helvetica" w:hint="eastAsia"/>
          <w:color w:val="333333"/>
          <w:kern w:val="0"/>
          <w:sz w:val="28"/>
          <w:szCs w:val="28"/>
        </w:rPr>
        <w:t>推荐免试申请者通过中国科学院大学</w:t>
      </w:r>
      <w:r>
        <w:rPr>
          <w:rFonts w:ascii="仿宋" w:eastAsia="仿宋" w:hAnsi="仿宋" w:cs="Helvetica" w:hint="eastAsia"/>
          <w:color w:val="333333"/>
          <w:kern w:val="0"/>
          <w:sz w:val="28"/>
          <w:szCs w:val="28"/>
        </w:rPr>
        <w:t>研究生招生网推荐免试申请系统报名后，应直接向所申请的研究所</w:t>
      </w:r>
      <w:r w:rsidRPr="00C74E06">
        <w:rPr>
          <w:rFonts w:ascii="仿宋" w:eastAsia="仿宋" w:hAnsi="仿宋" w:cs="Helvetica" w:hint="eastAsia"/>
          <w:color w:val="333333"/>
          <w:kern w:val="0"/>
          <w:sz w:val="28"/>
          <w:szCs w:val="28"/>
        </w:rPr>
        <w:t>提交以上材料。</w:t>
      </w:r>
      <w:r w:rsidRPr="00C74E06">
        <w:rPr>
          <w:rFonts w:ascii="仿宋" w:eastAsia="仿宋" w:hAnsi="仿宋" w:cs="Helvetica" w:hint="eastAsia"/>
          <w:color w:val="333333"/>
          <w:kern w:val="0"/>
          <w:sz w:val="28"/>
          <w:szCs w:val="28"/>
          <w:highlight w:val="yellow"/>
        </w:rPr>
        <w:t>在9月</w:t>
      </w:r>
      <w:r w:rsidR="00AF5684">
        <w:rPr>
          <w:rFonts w:ascii="仿宋" w:eastAsia="仿宋" w:hAnsi="仿宋" w:cs="Helvetica" w:hint="eastAsia"/>
          <w:color w:val="333333"/>
          <w:kern w:val="0"/>
          <w:sz w:val="28"/>
          <w:szCs w:val="28"/>
          <w:highlight w:val="yellow"/>
        </w:rPr>
        <w:t>17</w:t>
      </w:r>
      <w:r w:rsidRPr="00C74E06">
        <w:rPr>
          <w:rFonts w:ascii="仿宋" w:eastAsia="仿宋" w:hAnsi="仿宋" w:cs="Helvetica" w:hint="eastAsia"/>
          <w:color w:val="333333"/>
          <w:kern w:val="0"/>
          <w:sz w:val="28"/>
          <w:szCs w:val="28"/>
          <w:highlight w:val="yellow"/>
        </w:rPr>
        <w:t>日前</w:t>
      </w:r>
      <w:r w:rsidRPr="00C74E06">
        <w:rPr>
          <w:rFonts w:ascii="仿宋" w:eastAsia="仿宋" w:hAnsi="仿宋" w:cs="Helvetica" w:hint="eastAsia"/>
          <w:color w:val="333333"/>
          <w:kern w:val="0"/>
          <w:sz w:val="28"/>
          <w:szCs w:val="28"/>
          <w:highlight w:val="yellow"/>
        </w:rPr>
        <w:lastRenderedPageBreak/>
        <w:t>将全部申请材料通过顺丰快递直接送或寄到我所研究生部。</w:t>
      </w:r>
    </w:p>
    <w:p w:rsidR="00C74E06" w:rsidRPr="00C74E06" w:rsidRDefault="00C74E06" w:rsidP="00C74E06">
      <w:pPr>
        <w:spacing w:line="440" w:lineRule="exact"/>
        <w:rPr>
          <w:rFonts w:ascii="仿宋" w:eastAsia="仿宋" w:hAnsi="仿宋" w:cs="Helvetica"/>
          <w:color w:val="333333"/>
          <w:kern w:val="0"/>
          <w:sz w:val="28"/>
          <w:szCs w:val="28"/>
          <w:highlight w:val="yellow"/>
        </w:rPr>
      </w:pPr>
      <w:r w:rsidRPr="00C74E06">
        <w:rPr>
          <w:rFonts w:ascii="仿宋" w:eastAsia="仿宋" w:hAnsi="仿宋" w:cs="Helvetica" w:hint="eastAsia"/>
          <w:color w:val="333333"/>
          <w:kern w:val="0"/>
          <w:sz w:val="28"/>
          <w:szCs w:val="28"/>
          <w:highlight w:val="yellow"/>
        </w:rPr>
        <w:t>收 件 人：张韵</w:t>
      </w:r>
    </w:p>
    <w:p w:rsidR="00C74E06" w:rsidRPr="00C74E06" w:rsidRDefault="00C74E06" w:rsidP="00C74E06">
      <w:pPr>
        <w:spacing w:line="440" w:lineRule="exact"/>
        <w:rPr>
          <w:rFonts w:ascii="仿宋" w:eastAsia="仿宋" w:hAnsi="仿宋" w:cs="Helvetica"/>
          <w:color w:val="333333"/>
          <w:kern w:val="0"/>
          <w:sz w:val="28"/>
          <w:szCs w:val="28"/>
          <w:highlight w:val="yellow"/>
        </w:rPr>
      </w:pPr>
      <w:r w:rsidRPr="00C74E06">
        <w:rPr>
          <w:rFonts w:ascii="仿宋" w:eastAsia="仿宋" w:hAnsi="仿宋" w:cs="Helvetica" w:hint="eastAsia"/>
          <w:color w:val="333333"/>
          <w:kern w:val="0"/>
          <w:sz w:val="28"/>
          <w:szCs w:val="28"/>
          <w:highlight w:val="yellow"/>
        </w:rPr>
        <w:t>邮寄地址：广东省广州市天河区能源路2号</w:t>
      </w:r>
    </w:p>
    <w:p w:rsidR="00C74E06" w:rsidRPr="00C74E06" w:rsidRDefault="00C74E06" w:rsidP="00C74E06">
      <w:pPr>
        <w:spacing w:line="440" w:lineRule="exact"/>
        <w:ind w:firstLineChars="500" w:firstLine="1400"/>
        <w:rPr>
          <w:rFonts w:ascii="仿宋" w:eastAsia="仿宋" w:hAnsi="仿宋" w:cs="Helvetica"/>
          <w:color w:val="333333"/>
          <w:kern w:val="0"/>
          <w:sz w:val="28"/>
          <w:szCs w:val="28"/>
          <w:highlight w:val="yellow"/>
        </w:rPr>
      </w:pPr>
      <w:r w:rsidRPr="00C74E06">
        <w:rPr>
          <w:rFonts w:ascii="仿宋" w:eastAsia="仿宋" w:hAnsi="仿宋" w:cs="Helvetica" w:hint="eastAsia"/>
          <w:color w:val="333333"/>
          <w:kern w:val="0"/>
          <w:sz w:val="28"/>
          <w:szCs w:val="28"/>
          <w:highlight w:val="yellow"/>
        </w:rPr>
        <w:t>中科院广州能源所研究生部</w:t>
      </w:r>
    </w:p>
    <w:p w:rsidR="00C74E06" w:rsidRPr="00C74E06" w:rsidRDefault="00C74E06" w:rsidP="00C74E06">
      <w:pPr>
        <w:spacing w:line="440" w:lineRule="exact"/>
        <w:rPr>
          <w:rFonts w:ascii="仿宋" w:eastAsia="仿宋" w:hAnsi="仿宋" w:cs="Helvetica"/>
          <w:color w:val="333333"/>
          <w:kern w:val="0"/>
          <w:sz w:val="28"/>
          <w:szCs w:val="28"/>
        </w:rPr>
      </w:pPr>
      <w:r w:rsidRPr="00C74E06">
        <w:rPr>
          <w:rFonts w:ascii="仿宋" w:eastAsia="仿宋" w:hAnsi="仿宋" w:cs="Helvetica" w:hint="eastAsia"/>
          <w:color w:val="333333"/>
          <w:kern w:val="0"/>
          <w:sz w:val="28"/>
          <w:szCs w:val="28"/>
          <w:highlight w:val="yellow"/>
        </w:rPr>
        <w:t>邮政编码：510640          联系电话：020－87057626</w:t>
      </w:r>
    </w:p>
    <w:p w:rsidR="007C4994" w:rsidRDefault="007C4994" w:rsidP="00C70C36">
      <w:pPr>
        <w:widowControl/>
        <w:spacing w:line="440" w:lineRule="exact"/>
        <w:ind w:firstLineChars="200" w:firstLine="562"/>
        <w:rPr>
          <w:rFonts w:ascii="仿宋" w:eastAsia="仿宋" w:hAnsi="仿宋" w:cs="Helvetica"/>
          <w:b/>
          <w:color w:val="333333"/>
          <w:kern w:val="0"/>
          <w:sz w:val="28"/>
          <w:szCs w:val="28"/>
        </w:rPr>
      </w:pPr>
      <w:r w:rsidRPr="00C70C36">
        <w:rPr>
          <w:rFonts w:ascii="仿宋" w:eastAsia="仿宋" w:hAnsi="仿宋" w:cs="Helvetica" w:hint="eastAsia"/>
          <w:b/>
          <w:color w:val="333333"/>
          <w:kern w:val="0"/>
          <w:sz w:val="28"/>
          <w:szCs w:val="28"/>
        </w:rPr>
        <w:t>（</w:t>
      </w:r>
      <w:r w:rsidR="001C2B53" w:rsidRPr="00C70C36">
        <w:rPr>
          <w:rFonts w:ascii="仿宋" w:eastAsia="仿宋" w:hAnsi="仿宋" w:cs="Helvetica" w:hint="eastAsia"/>
          <w:b/>
          <w:color w:val="333333"/>
          <w:kern w:val="0"/>
          <w:sz w:val="28"/>
          <w:szCs w:val="28"/>
        </w:rPr>
        <w:t>三</w:t>
      </w:r>
      <w:r w:rsidRPr="00C70C36">
        <w:rPr>
          <w:rFonts w:ascii="仿宋" w:eastAsia="仿宋" w:hAnsi="仿宋" w:cs="Helvetica" w:hint="eastAsia"/>
          <w:b/>
          <w:color w:val="333333"/>
          <w:kern w:val="0"/>
          <w:sz w:val="28"/>
          <w:szCs w:val="28"/>
        </w:rPr>
        <w:t>）考核和体检</w:t>
      </w:r>
    </w:p>
    <w:p w:rsidR="00C74E06" w:rsidRPr="00C74E06" w:rsidRDefault="00C74E06" w:rsidP="00C74E06">
      <w:pPr>
        <w:spacing w:line="440" w:lineRule="exact"/>
        <w:ind w:firstLineChars="200" w:firstLine="560"/>
        <w:rPr>
          <w:rFonts w:ascii="仿宋" w:eastAsia="仿宋" w:hAnsi="仿宋" w:cs="Helvetica"/>
          <w:color w:val="333333"/>
          <w:kern w:val="0"/>
          <w:sz w:val="28"/>
          <w:szCs w:val="28"/>
        </w:rPr>
      </w:pPr>
      <w:r w:rsidRPr="00C74E06">
        <w:rPr>
          <w:rFonts w:ascii="仿宋" w:eastAsia="仿宋" w:hAnsi="仿宋" w:cs="Helvetica" w:hint="eastAsia"/>
          <w:color w:val="333333"/>
          <w:kern w:val="0"/>
          <w:sz w:val="28"/>
          <w:szCs w:val="28"/>
        </w:rPr>
        <w:t>1. 我所对申请人提交的申请材料进行初审。对初审通过者，我所将</w:t>
      </w:r>
      <w:r w:rsidR="0009279F">
        <w:rPr>
          <w:rFonts w:ascii="仿宋" w:eastAsia="仿宋" w:hAnsi="仿宋" w:cs="Helvetica" w:hint="eastAsia"/>
          <w:color w:val="333333"/>
          <w:kern w:val="0"/>
          <w:sz w:val="28"/>
          <w:szCs w:val="28"/>
        </w:rPr>
        <w:t>分批</w:t>
      </w:r>
      <w:bookmarkStart w:id="0" w:name="_GoBack"/>
      <w:bookmarkEnd w:id="0"/>
      <w:r w:rsidRPr="00C74E06">
        <w:rPr>
          <w:rFonts w:ascii="仿宋" w:eastAsia="仿宋" w:hAnsi="仿宋" w:cs="Helvetica" w:hint="eastAsia"/>
          <w:color w:val="333333"/>
          <w:kern w:val="0"/>
          <w:sz w:val="28"/>
          <w:szCs w:val="28"/>
        </w:rPr>
        <w:t>通知其到广州能源所参加专业知识和外语考核及体检（初定：9月底或10月初，具体时间另行通知）。</w:t>
      </w:r>
    </w:p>
    <w:p w:rsidR="00C74E06" w:rsidRPr="00C74E06" w:rsidRDefault="00C74E06" w:rsidP="00C74E06">
      <w:pPr>
        <w:spacing w:line="440" w:lineRule="exact"/>
        <w:ind w:firstLineChars="200" w:firstLine="560"/>
        <w:rPr>
          <w:rFonts w:ascii="仿宋" w:eastAsia="仿宋" w:hAnsi="仿宋" w:cs="Helvetica"/>
          <w:color w:val="333333"/>
          <w:kern w:val="0"/>
          <w:sz w:val="28"/>
          <w:szCs w:val="28"/>
        </w:rPr>
      </w:pPr>
      <w:r w:rsidRPr="00C74E06">
        <w:rPr>
          <w:rFonts w:ascii="仿宋" w:eastAsia="仿宋" w:hAnsi="仿宋" w:cs="Helvetica" w:hint="eastAsia"/>
          <w:color w:val="333333"/>
          <w:kern w:val="0"/>
          <w:sz w:val="28"/>
          <w:szCs w:val="28"/>
        </w:rPr>
        <w:t>2．考核之前我所研究生管理部门将确认考生身份，并审核申请人的推荐免试资格的有效证明信原件，查验相关外语等级考试合格证书原件以及其他资料。请前来参加面试的申请人带齐各项证件材料。</w:t>
      </w:r>
    </w:p>
    <w:p w:rsidR="007C4994" w:rsidRPr="00C70C36" w:rsidRDefault="00C74E06" w:rsidP="00C70C36">
      <w:pPr>
        <w:widowControl/>
        <w:spacing w:line="440" w:lineRule="exact"/>
        <w:ind w:firstLineChars="200" w:firstLine="560"/>
        <w:rPr>
          <w:rFonts w:ascii="仿宋" w:eastAsia="仿宋" w:hAnsi="仿宋" w:cs="Helvetica"/>
          <w:color w:val="333333"/>
          <w:kern w:val="0"/>
          <w:sz w:val="28"/>
          <w:szCs w:val="28"/>
        </w:rPr>
      </w:pPr>
      <w:r>
        <w:rPr>
          <w:rFonts w:ascii="仿宋" w:eastAsia="仿宋" w:hAnsi="仿宋" w:cs="Helvetica" w:hint="eastAsia"/>
          <w:color w:val="333333"/>
          <w:kern w:val="0"/>
          <w:sz w:val="28"/>
          <w:szCs w:val="28"/>
        </w:rPr>
        <w:t>3</w:t>
      </w:r>
      <w:r w:rsidR="007C4994" w:rsidRPr="00C70C36">
        <w:rPr>
          <w:rFonts w:ascii="仿宋" w:eastAsia="仿宋" w:hAnsi="仿宋" w:cs="Helvetica" w:hint="eastAsia"/>
          <w:color w:val="333333"/>
          <w:kern w:val="0"/>
          <w:sz w:val="28"/>
          <w:szCs w:val="28"/>
        </w:rPr>
        <w:t>．研究所组成考核小组对推荐免试申请者进行考核和体检，内容主要包括思想政治品德考核、专业知识和外语考核及体检。</w:t>
      </w:r>
    </w:p>
    <w:p w:rsidR="007C4994" w:rsidRPr="00C70C36" w:rsidRDefault="00C74E06" w:rsidP="00C70C36">
      <w:pPr>
        <w:widowControl/>
        <w:spacing w:line="440" w:lineRule="exact"/>
        <w:ind w:firstLineChars="200" w:firstLine="560"/>
        <w:rPr>
          <w:rFonts w:ascii="仿宋" w:eastAsia="仿宋" w:hAnsi="仿宋" w:cs="Helvetica"/>
          <w:color w:val="333333"/>
          <w:kern w:val="0"/>
          <w:sz w:val="28"/>
          <w:szCs w:val="28"/>
        </w:rPr>
      </w:pPr>
      <w:r>
        <w:rPr>
          <w:rFonts w:ascii="仿宋" w:eastAsia="仿宋" w:hAnsi="仿宋" w:cs="Helvetica" w:hint="eastAsia"/>
          <w:color w:val="333333"/>
          <w:kern w:val="0"/>
          <w:sz w:val="28"/>
          <w:szCs w:val="28"/>
        </w:rPr>
        <w:t>4</w:t>
      </w:r>
      <w:r w:rsidR="007C4994" w:rsidRPr="00C70C36">
        <w:rPr>
          <w:rFonts w:ascii="仿宋" w:eastAsia="仿宋" w:hAnsi="仿宋" w:cs="Helvetica" w:hint="eastAsia"/>
          <w:color w:val="333333"/>
          <w:kern w:val="0"/>
          <w:sz w:val="28"/>
          <w:szCs w:val="28"/>
        </w:rPr>
        <w:t>．考核以面试为主，必要时可笔试或进行相关实验操作。思想政治品德考核、专业知识和外语水平的考核可同时进行。</w:t>
      </w:r>
    </w:p>
    <w:p w:rsidR="003D2700" w:rsidRPr="00C70C36" w:rsidRDefault="00C74E06" w:rsidP="00C70C36">
      <w:pPr>
        <w:widowControl/>
        <w:spacing w:line="440" w:lineRule="exact"/>
        <w:ind w:firstLineChars="200" w:firstLine="560"/>
        <w:rPr>
          <w:rFonts w:ascii="仿宋" w:eastAsia="仿宋" w:hAnsi="仿宋" w:cs="Helvetica"/>
          <w:color w:val="333333"/>
          <w:kern w:val="0"/>
          <w:sz w:val="28"/>
          <w:szCs w:val="28"/>
        </w:rPr>
      </w:pPr>
      <w:r>
        <w:rPr>
          <w:rFonts w:ascii="仿宋" w:eastAsia="仿宋" w:hAnsi="仿宋" w:cs="Helvetica" w:hint="eastAsia"/>
          <w:color w:val="333333"/>
          <w:kern w:val="0"/>
          <w:sz w:val="28"/>
          <w:szCs w:val="28"/>
        </w:rPr>
        <w:t>5</w:t>
      </w:r>
      <w:r w:rsidR="007C4994" w:rsidRPr="00C70C36">
        <w:rPr>
          <w:rFonts w:ascii="仿宋" w:eastAsia="仿宋" w:hAnsi="仿宋" w:cs="Helvetica" w:hint="eastAsia"/>
          <w:color w:val="333333"/>
          <w:kern w:val="0"/>
          <w:sz w:val="28"/>
          <w:szCs w:val="28"/>
        </w:rPr>
        <w:t>．思想政治品德考核主要考查考生的政治态度、思想品德、人生观、价值观、工作学习态度、团队合作精神、科研道德及遵纪守法等方面的基本情况。</w:t>
      </w:r>
    </w:p>
    <w:p w:rsidR="003D2700" w:rsidRPr="00C70C36" w:rsidRDefault="003D2700"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有下列情形之一且未能提供对错误的认识及改正错误的现实表现等证明材料的，应认定为思想政治品德考核不合格：</w:t>
      </w:r>
    </w:p>
    <w:p w:rsidR="003D2700" w:rsidRPr="00C70C36" w:rsidRDefault="003D2700"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(1)有反对宪法所确定的基本原则的言行或参加邪教组织，情节严重的；</w:t>
      </w:r>
    </w:p>
    <w:p w:rsidR="003D2700" w:rsidRPr="00C70C36" w:rsidRDefault="003D2700"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(2)触犯治安管理处罚法，受到治安管理处罚且情节严重、性质恶劣的。</w:t>
      </w:r>
    </w:p>
    <w:p w:rsidR="007C4994" w:rsidRPr="00C70C36" w:rsidRDefault="00C74E06" w:rsidP="00C70C36">
      <w:pPr>
        <w:widowControl/>
        <w:spacing w:line="440" w:lineRule="exact"/>
        <w:ind w:firstLineChars="200" w:firstLine="560"/>
        <w:rPr>
          <w:rFonts w:ascii="仿宋" w:eastAsia="仿宋" w:hAnsi="仿宋" w:cs="Helvetica"/>
          <w:color w:val="333333"/>
          <w:kern w:val="0"/>
          <w:sz w:val="28"/>
          <w:szCs w:val="28"/>
        </w:rPr>
      </w:pPr>
      <w:r>
        <w:rPr>
          <w:rFonts w:ascii="仿宋" w:eastAsia="仿宋" w:hAnsi="仿宋" w:cs="Helvetica" w:hint="eastAsia"/>
          <w:color w:val="333333"/>
          <w:kern w:val="0"/>
          <w:sz w:val="28"/>
          <w:szCs w:val="28"/>
        </w:rPr>
        <w:t>6</w:t>
      </w:r>
      <w:r w:rsidR="007C4994" w:rsidRPr="00C70C36">
        <w:rPr>
          <w:rFonts w:ascii="仿宋" w:eastAsia="仿宋" w:hAnsi="仿宋" w:cs="Helvetica" w:hint="eastAsia"/>
          <w:color w:val="333333"/>
          <w:kern w:val="0"/>
          <w:sz w:val="28"/>
          <w:szCs w:val="28"/>
        </w:rPr>
        <w:t>．专业知识考核重点考查考生对知识掌握的深度和广度，对知识灵活运用的程度以及考生的实验技能和实际动手能力等，了解考生从事科研工作的潜力和创造性。考核既要核查学生历年的学习成绩，特别是本科所学专业必修课成绩，又要注重对学生的学习能力、创新精神和其他特长等综合素质方面的考查。</w:t>
      </w:r>
    </w:p>
    <w:p w:rsidR="007C4994" w:rsidRPr="00C70C36" w:rsidRDefault="00C74E06" w:rsidP="00C70C36">
      <w:pPr>
        <w:widowControl/>
        <w:spacing w:line="440" w:lineRule="exact"/>
        <w:ind w:firstLineChars="200" w:firstLine="560"/>
        <w:rPr>
          <w:rFonts w:ascii="仿宋" w:eastAsia="仿宋" w:hAnsi="仿宋" w:cs="Helvetica"/>
          <w:color w:val="333333"/>
          <w:kern w:val="0"/>
          <w:sz w:val="28"/>
          <w:szCs w:val="28"/>
        </w:rPr>
      </w:pPr>
      <w:r>
        <w:rPr>
          <w:rFonts w:ascii="仿宋" w:eastAsia="仿宋" w:hAnsi="仿宋" w:cs="Helvetica" w:hint="eastAsia"/>
          <w:color w:val="333333"/>
          <w:kern w:val="0"/>
          <w:sz w:val="28"/>
          <w:szCs w:val="28"/>
        </w:rPr>
        <w:t>7</w:t>
      </w:r>
      <w:r w:rsidR="007C4994" w:rsidRPr="00C70C36">
        <w:rPr>
          <w:rFonts w:ascii="仿宋" w:eastAsia="仿宋" w:hAnsi="仿宋" w:cs="Helvetica" w:hint="eastAsia"/>
          <w:color w:val="333333"/>
          <w:kern w:val="0"/>
          <w:sz w:val="28"/>
          <w:szCs w:val="28"/>
        </w:rPr>
        <w:t>．外语考核主要考查考生的听、说能力及语言运用能力。</w:t>
      </w:r>
    </w:p>
    <w:p w:rsidR="007C4994" w:rsidRPr="00C70C36" w:rsidRDefault="00C74E06" w:rsidP="00C70C36">
      <w:pPr>
        <w:widowControl/>
        <w:spacing w:line="440" w:lineRule="exact"/>
        <w:ind w:firstLineChars="200" w:firstLine="560"/>
        <w:rPr>
          <w:rFonts w:ascii="仿宋" w:eastAsia="仿宋" w:hAnsi="仿宋" w:cs="Helvetica"/>
          <w:color w:val="333333"/>
          <w:kern w:val="0"/>
          <w:sz w:val="28"/>
          <w:szCs w:val="28"/>
        </w:rPr>
      </w:pPr>
      <w:r>
        <w:rPr>
          <w:rFonts w:ascii="仿宋" w:eastAsia="仿宋" w:hAnsi="仿宋" w:cs="Helvetica" w:hint="eastAsia"/>
          <w:color w:val="333333"/>
          <w:kern w:val="0"/>
          <w:sz w:val="28"/>
          <w:szCs w:val="28"/>
        </w:rPr>
        <w:lastRenderedPageBreak/>
        <w:t>8</w:t>
      </w:r>
      <w:r w:rsidR="007C4994" w:rsidRPr="00C70C36">
        <w:rPr>
          <w:rFonts w:ascii="仿宋" w:eastAsia="仿宋" w:hAnsi="仿宋" w:cs="Helvetica" w:hint="eastAsia"/>
          <w:color w:val="333333"/>
          <w:kern w:val="0"/>
          <w:sz w:val="28"/>
          <w:szCs w:val="28"/>
        </w:rPr>
        <w:t>．体检主要考查考生的身体健康状况，也包括体能、体质和心理素质等方面的考查。体检须在研究所或院系指定的医院进行。体检标准参照教育部、卫生部、中国残疾人联合会印发的《普通高等学校招生体检工作指导意见》（教学</w:t>
      </w:r>
      <w:r w:rsidR="007C4994" w:rsidRPr="00C70C36">
        <w:rPr>
          <w:rFonts w:ascii="仿宋" w:eastAsia="仿宋" w:hAnsi="仿宋" w:cs="Helvetica"/>
          <w:color w:val="333333"/>
          <w:kern w:val="0"/>
          <w:sz w:val="28"/>
          <w:szCs w:val="28"/>
        </w:rPr>
        <w:t>[2003]3</w:t>
      </w:r>
      <w:r w:rsidR="007C4994" w:rsidRPr="00C70C36">
        <w:rPr>
          <w:rFonts w:ascii="仿宋" w:eastAsia="仿宋" w:hAnsi="仿宋" w:cs="Helvetica" w:hint="eastAsia"/>
          <w:color w:val="333333"/>
          <w:kern w:val="0"/>
          <w:sz w:val="28"/>
          <w:szCs w:val="28"/>
        </w:rPr>
        <w:t>号）</w:t>
      </w:r>
      <w:r w:rsidR="00DA2337" w:rsidRPr="00C70C36">
        <w:rPr>
          <w:rFonts w:ascii="仿宋" w:eastAsia="仿宋" w:hAnsi="仿宋" w:cs="Helvetica" w:hint="eastAsia"/>
          <w:color w:val="333333"/>
          <w:kern w:val="0"/>
          <w:sz w:val="28"/>
          <w:szCs w:val="28"/>
        </w:rPr>
        <w:t>要求</w:t>
      </w:r>
      <w:r w:rsidR="007C4994" w:rsidRPr="00C70C36">
        <w:rPr>
          <w:rFonts w:ascii="仿宋" w:eastAsia="仿宋" w:hAnsi="仿宋" w:cs="Helvetica" w:hint="eastAsia"/>
          <w:color w:val="333333"/>
          <w:kern w:val="0"/>
          <w:sz w:val="28"/>
          <w:szCs w:val="28"/>
        </w:rPr>
        <w:t>，</w:t>
      </w:r>
      <w:r w:rsidR="00DA2337" w:rsidRPr="00C70C36">
        <w:rPr>
          <w:rFonts w:ascii="仿宋" w:eastAsia="仿宋" w:hAnsi="仿宋" w:cs="Helvetica" w:hint="eastAsia"/>
          <w:color w:val="333333"/>
          <w:kern w:val="0"/>
          <w:sz w:val="28"/>
          <w:szCs w:val="28"/>
        </w:rPr>
        <w:t>按照</w:t>
      </w:r>
      <w:r w:rsidR="007C4994" w:rsidRPr="00C70C36">
        <w:rPr>
          <w:rFonts w:ascii="仿宋" w:eastAsia="仿宋" w:hAnsi="仿宋" w:cs="Helvetica" w:hint="eastAsia"/>
          <w:color w:val="333333"/>
          <w:kern w:val="0"/>
          <w:sz w:val="28"/>
          <w:szCs w:val="28"/>
        </w:rPr>
        <w:t>人力资源和社会保障部、教育部、卫生部《关于进一步规范入学和就业体检项目维护乙肝表面抗原携带者入学和就业权利的通知》（人社部发</w:t>
      </w:r>
      <w:r w:rsidR="007C4994" w:rsidRPr="00C70C36">
        <w:rPr>
          <w:rFonts w:ascii="仿宋" w:eastAsia="仿宋" w:hAnsi="仿宋" w:cs="Helvetica"/>
          <w:color w:val="333333"/>
          <w:kern w:val="0"/>
          <w:sz w:val="28"/>
          <w:szCs w:val="28"/>
        </w:rPr>
        <w:t>[2010]12</w:t>
      </w:r>
      <w:r w:rsidR="007C4994" w:rsidRPr="00C70C36">
        <w:rPr>
          <w:rFonts w:ascii="仿宋" w:eastAsia="仿宋" w:hAnsi="仿宋" w:cs="Helvetica" w:hint="eastAsia"/>
          <w:color w:val="333333"/>
          <w:kern w:val="0"/>
          <w:sz w:val="28"/>
          <w:szCs w:val="28"/>
        </w:rPr>
        <w:t>号）以及《教育部办公厅</w:t>
      </w:r>
      <w:r w:rsidR="007C4994" w:rsidRPr="00C70C36">
        <w:rPr>
          <w:rFonts w:ascii="仿宋" w:eastAsia="仿宋" w:hAnsi="仿宋" w:cs="Helvetica"/>
          <w:color w:val="333333"/>
          <w:kern w:val="0"/>
          <w:sz w:val="28"/>
          <w:szCs w:val="28"/>
        </w:rPr>
        <w:t xml:space="preserve"> </w:t>
      </w:r>
      <w:r w:rsidR="007C4994" w:rsidRPr="00C70C36">
        <w:rPr>
          <w:rFonts w:ascii="仿宋" w:eastAsia="仿宋" w:hAnsi="仿宋" w:cs="Helvetica" w:hint="eastAsia"/>
          <w:color w:val="333333"/>
          <w:kern w:val="0"/>
          <w:sz w:val="28"/>
          <w:szCs w:val="28"/>
        </w:rPr>
        <w:t>卫生部办公厅关于普通高等学校招生学生入学身体检查取消乙肝项</w:t>
      </w:r>
      <w:r w:rsidR="007C4994" w:rsidRPr="00C70C36">
        <w:rPr>
          <w:rFonts w:ascii="仿宋" w:eastAsia="仿宋" w:hAnsi="仿宋" w:cs="Helvetica"/>
          <w:color w:val="333333"/>
          <w:kern w:val="0"/>
          <w:sz w:val="28"/>
          <w:szCs w:val="28"/>
        </w:rPr>
        <w:t xml:space="preserve"> </w:t>
      </w:r>
      <w:r w:rsidR="007C4994" w:rsidRPr="00C70C36">
        <w:rPr>
          <w:rFonts w:ascii="仿宋" w:eastAsia="仿宋" w:hAnsi="仿宋" w:cs="Helvetica" w:hint="eastAsia"/>
          <w:color w:val="333333"/>
          <w:kern w:val="0"/>
          <w:sz w:val="28"/>
          <w:szCs w:val="28"/>
        </w:rPr>
        <w:t>目检测有关问题的通知》（教学厅</w:t>
      </w:r>
      <w:r w:rsidR="007C4994" w:rsidRPr="00C70C36">
        <w:rPr>
          <w:rFonts w:ascii="仿宋" w:eastAsia="仿宋" w:hAnsi="仿宋" w:cs="Helvetica"/>
          <w:color w:val="333333"/>
          <w:kern w:val="0"/>
          <w:sz w:val="28"/>
          <w:szCs w:val="28"/>
        </w:rPr>
        <w:t>[2010]2</w:t>
      </w:r>
      <w:r w:rsidR="007C4994" w:rsidRPr="00C70C36">
        <w:rPr>
          <w:rFonts w:ascii="仿宋" w:eastAsia="仿宋" w:hAnsi="仿宋" w:cs="Helvetica" w:hint="eastAsia"/>
          <w:color w:val="333333"/>
          <w:kern w:val="0"/>
          <w:sz w:val="28"/>
          <w:szCs w:val="28"/>
        </w:rPr>
        <w:t>号）执行，研究所或院系可结合本单位各学科的实际情况，制定本单位具体体检标准。</w:t>
      </w:r>
    </w:p>
    <w:p w:rsidR="007C4994" w:rsidRPr="00C70C36" w:rsidRDefault="007C4994" w:rsidP="00C70C36">
      <w:pPr>
        <w:widowControl/>
        <w:spacing w:line="440" w:lineRule="exact"/>
        <w:ind w:firstLineChars="200" w:firstLine="562"/>
        <w:rPr>
          <w:rFonts w:ascii="仿宋" w:eastAsia="仿宋" w:hAnsi="仿宋" w:cs="Helvetica"/>
          <w:b/>
          <w:color w:val="333333"/>
          <w:kern w:val="0"/>
          <w:sz w:val="28"/>
          <w:szCs w:val="28"/>
        </w:rPr>
      </w:pPr>
      <w:r w:rsidRPr="00C70C36">
        <w:rPr>
          <w:rFonts w:ascii="仿宋" w:eastAsia="仿宋" w:hAnsi="仿宋" w:cs="Helvetica" w:hint="eastAsia"/>
          <w:b/>
          <w:color w:val="333333"/>
          <w:kern w:val="0"/>
          <w:sz w:val="28"/>
          <w:szCs w:val="28"/>
        </w:rPr>
        <w:t>（</w:t>
      </w:r>
      <w:r w:rsidR="001C2B53" w:rsidRPr="00C70C36">
        <w:rPr>
          <w:rFonts w:ascii="仿宋" w:eastAsia="仿宋" w:hAnsi="仿宋" w:cs="Helvetica" w:hint="eastAsia"/>
          <w:b/>
          <w:color w:val="333333"/>
          <w:kern w:val="0"/>
          <w:sz w:val="28"/>
          <w:szCs w:val="28"/>
        </w:rPr>
        <w:t>四</w:t>
      </w:r>
      <w:r w:rsidRPr="00C70C36">
        <w:rPr>
          <w:rFonts w:ascii="仿宋" w:eastAsia="仿宋" w:hAnsi="仿宋" w:cs="Helvetica" w:hint="eastAsia"/>
          <w:b/>
          <w:color w:val="333333"/>
          <w:kern w:val="0"/>
          <w:sz w:val="28"/>
          <w:szCs w:val="28"/>
        </w:rPr>
        <w:t>）拟录取</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color w:val="333333"/>
          <w:kern w:val="0"/>
          <w:sz w:val="28"/>
          <w:szCs w:val="28"/>
        </w:rPr>
        <w:t>1</w:t>
      </w:r>
      <w:r w:rsidRPr="00C70C36">
        <w:rPr>
          <w:rFonts w:ascii="仿宋" w:eastAsia="仿宋" w:hAnsi="仿宋" w:cs="Helvetica" w:hint="eastAsia"/>
          <w:color w:val="333333"/>
          <w:kern w:val="0"/>
          <w:sz w:val="28"/>
          <w:szCs w:val="28"/>
        </w:rPr>
        <w:t>．研究所或院系招生领导小组对考核结果进行审议，按照“德智体全面衡量、择优录取、保证质量、宁缺毋滥”的原则确定拟录取名单并进行公示。</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color w:val="333333"/>
          <w:kern w:val="0"/>
          <w:sz w:val="28"/>
          <w:szCs w:val="28"/>
        </w:rPr>
        <w:t>2</w:t>
      </w:r>
      <w:r w:rsidRPr="00C70C36">
        <w:rPr>
          <w:rFonts w:ascii="仿宋" w:eastAsia="仿宋" w:hAnsi="仿宋" w:cs="Helvetica" w:hint="eastAsia"/>
          <w:color w:val="333333"/>
          <w:kern w:val="0"/>
          <w:sz w:val="28"/>
          <w:szCs w:val="28"/>
        </w:rPr>
        <w:t>．</w:t>
      </w:r>
      <w:r w:rsidR="00A01A73" w:rsidRPr="00C70C36">
        <w:rPr>
          <w:rFonts w:ascii="仿宋" w:eastAsia="仿宋" w:hAnsi="仿宋" w:cs="Helvetica" w:hint="eastAsia"/>
          <w:color w:val="333333"/>
          <w:kern w:val="0"/>
          <w:sz w:val="28"/>
          <w:szCs w:val="28"/>
        </w:rPr>
        <w:t>所有</w:t>
      </w:r>
      <w:r w:rsidRPr="00C70C36">
        <w:rPr>
          <w:rFonts w:ascii="仿宋" w:eastAsia="仿宋" w:hAnsi="仿宋" w:cs="Helvetica" w:hint="eastAsia"/>
          <w:color w:val="333333"/>
          <w:kern w:val="0"/>
          <w:sz w:val="28"/>
          <w:szCs w:val="28"/>
        </w:rPr>
        <w:t>被确定接收的推荐免试</w:t>
      </w:r>
      <w:r w:rsidR="00B55714" w:rsidRPr="00C70C36">
        <w:rPr>
          <w:rFonts w:ascii="仿宋" w:eastAsia="仿宋" w:hAnsi="仿宋" w:cs="Helvetica" w:hint="eastAsia"/>
          <w:color w:val="333333"/>
          <w:kern w:val="0"/>
          <w:sz w:val="28"/>
          <w:szCs w:val="28"/>
        </w:rPr>
        <w:t>硕士</w:t>
      </w:r>
      <w:r w:rsidRPr="00C70C36">
        <w:rPr>
          <w:rFonts w:ascii="仿宋" w:eastAsia="仿宋" w:hAnsi="仿宋" w:cs="Helvetica" w:hint="eastAsia"/>
          <w:color w:val="333333"/>
          <w:kern w:val="0"/>
          <w:sz w:val="28"/>
          <w:szCs w:val="28"/>
        </w:rPr>
        <w:t>生</w:t>
      </w:r>
      <w:r w:rsidR="00B55714" w:rsidRPr="00C70C36">
        <w:rPr>
          <w:rFonts w:ascii="仿宋" w:eastAsia="仿宋" w:hAnsi="仿宋" w:cs="Helvetica" w:hint="eastAsia"/>
          <w:color w:val="333333"/>
          <w:kern w:val="0"/>
          <w:sz w:val="28"/>
          <w:szCs w:val="28"/>
        </w:rPr>
        <w:t>或直博生</w:t>
      </w:r>
      <w:r w:rsidRPr="00C70C36">
        <w:rPr>
          <w:rFonts w:ascii="仿宋" w:eastAsia="仿宋" w:hAnsi="仿宋" w:cs="Helvetica" w:hint="eastAsia"/>
          <w:color w:val="333333"/>
          <w:kern w:val="0"/>
          <w:sz w:val="28"/>
          <w:szCs w:val="28"/>
        </w:rPr>
        <w:t>必须在</w:t>
      </w:r>
      <w:r w:rsidR="00C2160B" w:rsidRPr="00C70C36">
        <w:rPr>
          <w:rFonts w:ascii="仿宋" w:eastAsia="仿宋" w:hAnsi="仿宋" w:cs="Helvetica" w:hint="eastAsia"/>
          <w:color w:val="333333"/>
          <w:kern w:val="0"/>
          <w:sz w:val="28"/>
          <w:szCs w:val="28"/>
        </w:rPr>
        <w:t>教育部规定的时间内</w:t>
      </w:r>
      <w:r w:rsidRPr="00C70C36">
        <w:rPr>
          <w:rFonts w:ascii="仿宋" w:eastAsia="仿宋" w:hAnsi="仿宋" w:cs="Helvetica" w:hint="eastAsia"/>
          <w:color w:val="333333"/>
          <w:kern w:val="0"/>
          <w:sz w:val="28"/>
          <w:szCs w:val="28"/>
        </w:rPr>
        <w:t>，通过教育部“推免服务系统”</w:t>
      </w:r>
      <w:r w:rsidR="00DA2337" w:rsidRPr="00C70C36">
        <w:rPr>
          <w:rFonts w:ascii="仿宋" w:eastAsia="仿宋" w:hAnsi="仿宋" w:cs="Helvetica" w:hint="eastAsia"/>
          <w:color w:val="333333"/>
          <w:kern w:val="0"/>
          <w:sz w:val="28"/>
          <w:szCs w:val="28"/>
        </w:rPr>
        <w:t>与</w:t>
      </w:r>
      <w:r w:rsidR="00C74E06">
        <w:rPr>
          <w:rFonts w:ascii="仿宋" w:eastAsia="仿宋" w:hAnsi="仿宋" w:cs="Helvetica" w:hint="eastAsia"/>
          <w:color w:val="333333"/>
          <w:kern w:val="0"/>
          <w:sz w:val="28"/>
          <w:szCs w:val="28"/>
        </w:rPr>
        <w:t>拟接收的研究所</w:t>
      </w:r>
      <w:r w:rsidRPr="00C70C36">
        <w:rPr>
          <w:rFonts w:ascii="仿宋" w:eastAsia="仿宋" w:hAnsi="仿宋" w:cs="Helvetica" w:hint="eastAsia"/>
          <w:color w:val="333333"/>
          <w:kern w:val="0"/>
          <w:sz w:val="28"/>
          <w:szCs w:val="28"/>
        </w:rPr>
        <w:t>互动完成网上报名、复试确认、拟录取等各项网上操作。此后，未完成相关接收手续或未落实接收单位的推荐免试生不再保留推荐免试生资格</w:t>
      </w:r>
      <w:r w:rsidR="00B024E7">
        <w:rPr>
          <w:rFonts w:ascii="仿宋" w:eastAsia="仿宋" w:hAnsi="仿宋" w:cs="Helvetica" w:hint="eastAsia"/>
          <w:color w:val="333333"/>
          <w:kern w:val="0"/>
          <w:sz w:val="28"/>
          <w:szCs w:val="28"/>
        </w:rPr>
        <w:t>，原有的推免拟接受资格自动失效</w:t>
      </w:r>
      <w:r w:rsidRPr="00C70C36">
        <w:rPr>
          <w:rFonts w:ascii="仿宋" w:eastAsia="仿宋" w:hAnsi="仿宋" w:cs="Helvetica" w:hint="eastAsia"/>
          <w:color w:val="333333"/>
          <w:kern w:val="0"/>
          <w:sz w:val="28"/>
          <w:szCs w:val="28"/>
        </w:rPr>
        <w:t>。</w:t>
      </w:r>
    </w:p>
    <w:p w:rsidR="00873B74" w:rsidRPr="00C70C36" w:rsidRDefault="008D520E"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3</w:t>
      </w:r>
      <w:r w:rsidR="00873B74" w:rsidRPr="00C70C36">
        <w:rPr>
          <w:rFonts w:ascii="仿宋" w:eastAsia="仿宋" w:hAnsi="仿宋" w:cs="Helvetica" w:hint="eastAsia"/>
          <w:color w:val="333333"/>
          <w:kern w:val="0"/>
          <w:sz w:val="28"/>
          <w:szCs w:val="28"/>
        </w:rPr>
        <w:t>．录取层次（硕士研究生或直博生）、录取类型（学术型硕士研究生或专业型硕士研究生）、</w:t>
      </w:r>
      <w:r w:rsidR="003F1D7A" w:rsidRPr="00C70C36">
        <w:rPr>
          <w:rFonts w:ascii="仿宋" w:eastAsia="仿宋" w:hAnsi="仿宋" w:cs="Helvetica" w:hint="eastAsia"/>
          <w:color w:val="333333"/>
          <w:kern w:val="0"/>
          <w:sz w:val="28"/>
          <w:szCs w:val="28"/>
        </w:rPr>
        <w:t>录取专业</w:t>
      </w:r>
      <w:r w:rsidR="003F1D7A">
        <w:rPr>
          <w:rFonts w:ascii="仿宋" w:eastAsia="仿宋" w:hAnsi="仿宋" w:cs="Helvetica" w:hint="eastAsia"/>
          <w:color w:val="333333"/>
          <w:kern w:val="0"/>
          <w:sz w:val="28"/>
          <w:szCs w:val="28"/>
        </w:rPr>
        <w:t>和学习方式（全日制或非全日制）</w:t>
      </w:r>
      <w:r w:rsidR="00873B74" w:rsidRPr="00C70C36">
        <w:rPr>
          <w:rFonts w:ascii="仿宋" w:eastAsia="仿宋" w:hAnsi="仿宋" w:cs="Helvetica" w:hint="eastAsia"/>
          <w:color w:val="333333"/>
          <w:kern w:val="0"/>
          <w:sz w:val="28"/>
          <w:szCs w:val="28"/>
        </w:rPr>
        <w:t>等以教育部“推免服务系统”</w:t>
      </w:r>
      <w:r w:rsidR="00C2160B" w:rsidRPr="00C70C36">
        <w:rPr>
          <w:rFonts w:ascii="仿宋" w:eastAsia="仿宋" w:hAnsi="仿宋" w:cs="Helvetica" w:hint="eastAsia"/>
          <w:color w:val="333333"/>
          <w:kern w:val="0"/>
          <w:sz w:val="28"/>
          <w:szCs w:val="28"/>
        </w:rPr>
        <w:t>截止时间</w:t>
      </w:r>
      <w:r w:rsidR="007A22E4" w:rsidRPr="00C70C36">
        <w:rPr>
          <w:rFonts w:ascii="仿宋" w:eastAsia="仿宋" w:hAnsi="仿宋" w:cs="Helvetica" w:hint="eastAsia"/>
          <w:color w:val="333333"/>
          <w:kern w:val="0"/>
          <w:sz w:val="28"/>
          <w:szCs w:val="28"/>
        </w:rPr>
        <w:t>的信息为准</w:t>
      </w:r>
      <w:r w:rsidR="00873B74" w:rsidRPr="00C70C36">
        <w:rPr>
          <w:rFonts w:ascii="仿宋" w:eastAsia="仿宋" w:hAnsi="仿宋" w:cs="Helvetica" w:hint="eastAsia"/>
          <w:color w:val="333333"/>
          <w:kern w:val="0"/>
          <w:sz w:val="28"/>
          <w:szCs w:val="28"/>
        </w:rPr>
        <w:t>，后期各工作阶段原则上不得改变。</w:t>
      </w:r>
    </w:p>
    <w:p w:rsidR="007C4994" w:rsidRPr="00C70C36" w:rsidRDefault="008D520E"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4</w:t>
      </w:r>
      <w:r w:rsidR="007C4994" w:rsidRPr="00C70C36">
        <w:rPr>
          <w:rFonts w:ascii="仿宋" w:eastAsia="仿宋" w:hAnsi="仿宋" w:cs="Helvetica" w:hint="eastAsia"/>
          <w:color w:val="333333"/>
          <w:kern w:val="0"/>
          <w:sz w:val="28"/>
          <w:szCs w:val="28"/>
        </w:rPr>
        <w:t>．被拟录取的推荐免试生不得再以统考生身份报名参加全国硕士生统一入学考试。</w:t>
      </w:r>
    </w:p>
    <w:p w:rsidR="007C4994" w:rsidRPr="00C70C36" w:rsidRDefault="008D520E"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5</w:t>
      </w:r>
      <w:r w:rsidR="007C4994" w:rsidRPr="00C70C36">
        <w:rPr>
          <w:rFonts w:ascii="仿宋" w:eastAsia="仿宋" w:hAnsi="仿宋" w:cs="Helvetica" w:hint="eastAsia"/>
          <w:color w:val="333333"/>
          <w:kern w:val="0"/>
          <w:sz w:val="28"/>
          <w:szCs w:val="28"/>
        </w:rPr>
        <w:t>．推荐免试生的录取类别一般为计划内非定向。</w:t>
      </w:r>
    </w:p>
    <w:p w:rsidR="007C4994" w:rsidRPr="00C70C36" w:rsidRDefault="008D520E"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6</w:t>
      </w:r>
      <w:r w:rsidR="007C4994" w:rsidRPr="00C70C36">
        <w:rPr>
          <w:rFonts w:ascii="仿宋" w:eastAsia="仿宋" w:hAnsi="仿宋" w:cs="Helvetica" w:hint="eastAsia"/>
          <w:color w:val="333333"/>
          <w:kern w:val="0"/>
          <w:sz w:val="28"/>
          <w:szCs w:val="28"/>
        </w:rPr>
        <w:t>．对拟录取的推荐免试生，</w:t>
      </w:r>
      <w:r w:rsidR="001C2B53" w:rsidRPr="00C70C36">
        <w:rPr>
          <w:rFonts w:ascii="仿宋" w:eastAsia="仿宋" w:hAnsi="仿宋" w:cs="Helvetica" w:hint="eastAsia"/>
          <w:color w:val="333333"/>
          <w:kern w:val="0"/>
          <w:sz w:val="28"/>
          <w:szCs w:val="28"/>
        </w:rPr>
        <w:t>通过</w:t>
      </w:r>
      <w:r w:rsidR="007C4994" w:rsidRPr="00C70C36">
        <w:rPr>
          <w:rFonts w:ascii="仿宋" w:eastAsia="仿宋" w:hAnsi="仿宋" w:cs="Helvetica" w:hint="eastAsia"/>
          <w:color w:val="333333"/>
          <w:kern w:val="0"/>
          <w:sz w:val="28"/>
          <w:szCs w:val="28"/>
        </w:rPr>
        <w:t>教育部审核通过后与</w:t>
      </w:r>
      <w:r w:rsidR="00B55714" w:rsidRPr="00C70C36">
        <w:rPr>
          <w:rFonts w:ascii="仿宋" w:eastAsia="仿宋" w:hAnsi="仿宋" w:cs="Helvetica" w:hint="eastAsia"/>
          <w:color w:val="333333"/>
          <w:kern w:val="0"/>
          <w:sz w:val="28"/>
          <w:szCs w:val="28"/>
        </w:rPr>
        <w:t>对应</w:t>
      </w:r>
      <w:r w:rsidR="007C4994" w:rsidRPr="00C70C36">
        <w:rPr>
          <w:rFonts w:ascii="仿宋" w:eastAsia="仿宋" w:hAnsi="仿宋" w:cs="Helvetica" w:hint="eastAsia"/>
          <w:color w:val="333333"/>
          <w:kern w:val="0"/>
          <w:sz w:val="28"/>
          <w:szCs w:val="28"/>
        </w:rPr>
        <w:t>统考生同时发放录取通知书。</w:t>
      </w:r>
    </w:p>
    <w:p w:rsidR="008D520E" w:rsidRPr="00C70C36" w:rsidRDefault="008D520E" w:rsidP="00C70C36">
      <w:pPr>
        <w:widowControl/>
        <w:spacing w:line="440" w:lineRule="exact"/>
        <w:ind w:firstLineChars="200" w:firstLine="562"/>
        <w:rPr>
          <w:rFonts w:ascii="仿宋" w:eastAsia="仿宋" w:hAnsi="仿宋" w:cs="Helvetica"/>
          <w:b/>
          <w:color w:val="333333"/>
          <w:kern w:val="0"/>
          <w:sz w:val="28"/>
          <w:szCs w:val="28"/>
        </w:rPr>
      </w:pPr>
      <w:r w:rsidRPr="00C70C36">
        <w:rPr>
          <w:rFonts w:ascii="仿宋" w:eastAsia="仿宋" w:hAnsi="仿宋" w:cs="Helvetica" w:hint="eastAsia"/>
          <w:b/>
          <w:color w:val="333333"/>
          <w:kern w:val="0"/>
          <w:sz w:val="28"/>
          <w:szCs w:val="28"/>
        </w:rPr>
        <w:t>三、学制</w:t>
      </w:r>
    </w:p>
    <w:p w:rsidR="008D520E" w:rsidRPr="00C70C36" w:rsidRDefault="008D520E"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1．推荐免试硕士研究生基本学制一般为3年，最长修读年限（含休学）不得超过4年。</w:t>
      </w:r>
    </w:p>
    <w:p w:rsidR="008D520E" w:rsidRPr="00C70C36" w:rsidRDefault="008D520E"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color w:val="333333"/>
          <w:kern w:val="0"/>
          <w:sz w:val="28"/>
          <w:szCs w:val="28"/>
        </w:rPr>
        <w:lastRenderedPageBreak/>
        <w:t>2</w:t>
      </w:r>
      <w:r w:rsidRPr="00C70C36">
        <w:rPr>
          <w:rFonts w:ascii="仿宋" w:eastAsia="仿宋" w:hAnsi="仿宋" w:cs="Helvetica" w:hint="eastAsia"/>
          <w:color w:val="333333"/>
          <w:kern w:val="0"/>
          <w:sz w:val="28"/>
          <w:szCs w:val="28"/>
        </w:rPr>
        <w:t>．直博生基本学制一般为5年，最长修读年限（含休学）不得超过8年。</w:t>
      </w:r>
    </w:p>
    <w:p w:rsidR="008D520E" w:rsidRPr="00C70C36" w:rsidRDefault="008D520E" w:rsidP="00C70C36">
      <w:pPr>
        <w:widowControl/>
        <w:spacing w:line="440" w:lineRule="exact"/>
        <w:ind w:firstLineChars="200" w:firstLine="560"/>
        <w:rPr>
          <w:rFonts w:ascii="仿宋" w:eastAsia="仿宋" w:hAnsi="仿宋" w:cs="Helvetica"/>
          <w:b/>
          <w:color w:val="333333"/>
          <w:kern w:val="0"/>
          <w:sz w:val="28"/>
          <w:szCs w:val="28"/>
        </w:rPr>
      </w:pPr>
      <w:r w:rsidRPr="00C70C36">
        <w:rPr>
          <w:rFonts w:ascii="仿宋" w:eastAsia="仿宋" w:hAnsi="仿宋" w:cs="Helvetica" w:hint="eastAsia"/>
          <w:color w:val="333333"/>
          <w:kern w:val="0"/>
          <w:sz w:val="28"/>
          <w:szCs w:val="28"/>
        </w:rPr>
        <w:t>3．通过硕博连读方式招收的推免生，包括硕士阶段在内修读年限一般为5年，最长修读年限（含休学）不得超过8年。确定硕博连读的考生，应按研究所或院系的要求在规定时间内提出硕博连读转博申请，且进行博士招生网上报名。</w:t>
      </w:r>
    </w:p>
    <w:p w:rsidR="007C4994" w:rsidRPr="00C70C36" w:rsidRDefault="008D520E" w:rsidP="00C70C36">
      <w:pPr>
        <w:widowControl/>
        <w:spacing w:line="440" w:lineRule="exact"/>
        <w:ind w:firstLineChars="200" w:firstLine="562"/>
        <w:rPr>
          <w:rFonts w:ascii="仿宋" w:eastAsia="仿宋" w:hAnsi="仿宋" w:cs="Helvetica"/>
          <w:b/>
          <w:color w:val="333333"/>
          <w:kern w:val="0"/>
          <w:sz w:val="28"/>
          <w:szCs w:val="28"/>
        </w:rPr>
      </w:pPr>
      <w:r w:rsidRPr="00C70C36">
        <w:rPr>
          <w:rFonts w:ascii="仿宋" w:eastAsia="仿宋" w:hAnsi="仿宋" w:cs="Helvetica" w:hint="eastAsia"/>
          <w:b/>
          <w:color w:val="333333"/>
          <w:kern w:val="0"/>
          <w:sz w:val="28"/>
          <w:szCs w:val="28"/>
        </w:rPr>
        <w:t>四</w:t>
      </w:r>
      <w:r w:rsidR="007C4994" w:rsidRPr="00C70C36">
        <w:rPr>
          <w:rFonts w:ascii="仿宋" w:eastAsia="仿宋" w:hAnsi="仿宋" w:cs="Helvetica" w:hint="eastAsia"/>
          <w:b/>
          <w:color w:val="333333"/>
          <w:kern w:val="0"/>
          <w:sz w:val="28"/>
          <w:szCs w:val="28"/>
        </w:rPr>
        <w:t>、其他</w:t>
      </w:r>
    </w:p>
    <w:p w:rsidR="007C4994" w:rsidRPr="00C70C36" w:rsidRDefault="00FF5346"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1</w:t>
      </w:r>
      <w:r w:rsidR="007C4994" w:rsidRPr="00C70C36">
        <w:rPr>
          <w:rFonts w:ascii="仿宋" w:eastAsia="仿宋" w:hAnsi="仿宋" w:cs="Helvetica" w:hint="eastAsia"/>
          <w:color w:val="333333"/>
          <w:kern w:val="0"/>
          <w:sz w:val="28"/>
          <w:szCs w:val="28"/>
        </w:rPr>
        <w:t>．对拟录取的推荐免试生，出现下列情况之一的，取消其录取资格：</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w:t>
      </w:r>
      <w:r w:rsidRPr="00C70C36">
        <w:rPr>
          <w:rFonts w:ascii="仿宋" w:eastAsia="仿宋" w:hAnsi="仿宋" w:cs="Helvetica"/>
          <w:color w:val="333333"/>
          <w:kern w:val="0"/>
          <w:sz w:val="28"/>
          <w:szCs w:val="28"/>
        </w:rPr>
        <w:t>1</w:t>
      </w:r>
      <w:r w:rsidRPr="00C70C36">
        <w:rPr>
          <w:rFonts w:ascii="仿宋" w:eastAsia="仿宋" w:hAnsi="仿宋" w:cs="Helvetica" w:hint="eastAsia"/>
          <w:color w:val="333333"/>
          <w:kern w:val="0"/>
          <w:sz w:val="28"/>
          <w:szCs w:val="28"/>
        </w:rPr>
        <w:t>）在本科阶段最后一学年（四年制的指第七、八学期，五年制的指第九、十学期）</w:t>
      </w:r>
      <w:r w:rsidR="00E7683E" w:rsidRPr="00C70C36">
        <w:rPr>
          <w:rFonts w:ascii="仿宋" w:eastAsia="仿宋" w:hAnsi="仿宋" w:cs="Helvetica" w:hint="eastAsia"/>
          <w:color w:val="333333"/>
          <w:kern w:val="0"/>
          <w:sz w:val="28"/>
          <w:szCs w:val="28"/>
        </w:rPr>
        <w:t>专业</w:t>
      </w:r>
      <w:r w:rsidRPr="00C70C36">
        <w:rPr>
          <w:rFonts w:ascii="仿宋" w:eastAsia="仿宋" w:hAnsi="仿宋" w:cs="Helvetica" w:hint="eastAsia"/>
          <w:color w:val="333333"/>
          <w:kern w:val="0"/>
          <w:sz w:val="28"/>
          <w:szCs w:val="28"/>
        </w:rPr>
        <w:t>主干课程学习成绩有不及格科目。</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w:t>
      </w:r>
      <w:r w:rsidRPr="00C70C36">
        <w:rPr>
          <w:rFonts w:ascii="仿宋" w:eastAsia="仿宋" w:hAnsi="仿宋" w:cs="Helvetica"/>
          <w:color w:val="333333"/>
          <w:kern w:val="0"/>
          <w:sz w:val="28"/>
          <w:szCs w:val="28"/>
        </w:rPr>
        <w:t>2</w:t>
      </w:r>
      <w:r w:rsidRPr="00C70C36">
        <w:rPr>
          <w:rFonts w:ascii="仿宋" w:eastAsia="仿宋" w:hAnsi="仿宋" w:cs="Helvetica" w:hint="eastAsia"/>
          <w:color w:val="333333"/>
          <w:kern w:val="0"/>
          <w:sz w:val="28"/>
          <w:szCs w:val="28"/>
        </w:rPr>
        <w:t>）毕业设计（论文）未取得良好以上（含良好）成绩。</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w:t>
      </w:r>
      <w:r w:rsidRPr="00C70C36">
        <w:rPr>
          <w:rFonts w:ascii="仿宋" w:eastAsia="仿宋" w:hAnsi="仿宋" w:cs="Helvetica"/>
          <w:color w:val="333333"/>
          <w:kern w:val="0"/>
          <w:sz w:val="28"/>
          <w:szCs w:val="28"/>
        </w:rPr>
        <w:t>3</w:t>
      </w:r>
      <w:r w:rsidRPr="00C70C36">
        <w:rPr>
          <w:rFonts w:ascii="仿宋" w:eastAsia="仿宋" w:hAnsi="仿宋" w:cs="Helvetica" w:hint="eastAsia"/>
          <w:color w:val="333333"/>
          <w:kern w:val="0"/>
          <w:sz w:val="28"/>
          <w:szCs w:val="28"/>
        </w:rPr>
        <w:t>）毕业时未获得本科毕业证书或学士学位。</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w:t>
      </w:r>
      <w:r w:rsidRPr="00C70C36">
        <w:rPr>
          <w:rFonts w:ascii="仿宋" w:eastAsia="仿宋" w:hAnsi="仿宋" w:cs="Helvetica"/>
          <w:color w:val="333333"/>
          <w:kern w:val="0"/>
          <w:sz w:val="28"/>
          <w:szCs w:val="28"/>
        </w:rPr>
        <w:t>4</w:t>
      </w:r>
      <w:r w:rsidRPr="00C70C36">
        <w:rPr>
          <w:rFonts w:ascii="仿宋" w:eastAsia="仿宋" w:hAnsi="仿宋" w:cs="Helvetica" w:hint="eastAsia"/>
          <w:color w:val="333333"/>
          <w:kern w:val="0"/>
          <w:sz w:val="28"/>
          <w:szCs w:val="28"/>
        </w:rPr>
        <w:t>）政审不合格。</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w:t>
      </w:r>
      <w:r w:rsidRPr="00C70C36">
        <w:rPr>
          <w:rFonts w:ascii="仿宋" w:eastAsia="仿宋" w:hAnsi="仿宋" w:cs="Helvetica"/>
          <w:color w:val="333333"/>
          <w:kern w:val="0"/>
          <w:sz w:val="28"/>
          <w:szCs w:val="28"/>
        </w:rPr>
        <w:t>5</w:t>
      </w:r>
      <w:r w:rsidRPr="00C70C36">
        <w:rPr>
          <w:rFonts w:ascii="仿宋" w:eastAsia="仿宋" w:hAnsi="仿宋" w:cs="Helvetica" w:hint="eastAsia"/>
          <w:color w:val="333333"/>
          <w:kern w:val="0"/>
          <w:sz w:val="28"/>
          <w:szCs w:val="28"/>
        </w:rPr>
        <w:t>）考试作弊或违纪（法）受到“警告”以上处分的，或有其他情节严重的违法乱纪行为受到处罚者。</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w:t>
      </w:r>
      <w:r w:rsidRPr="00C70C36">
        <w:rPr>
          <w:rFonts w:ascii="仿宋" w:eastAsia="仿宋" w:hAnsi="仿宋" w:cs="Helvetica"/>
          <w:color w:val="333333"/>
          <w:kern w:val="0"/>
          <w:sz w:val="28"/>
          <w:szCs w:val="28"/>
        </w:rPr>
        <w:t>6</w:t>
      </w:r>
      <w:r w:rsidRPr="00C70C36">
        <w:rPr>
          <w:rFonts w:ascii="仿宋" w:eastAsia="仿宋" w:hAnsi="仿宋" w:cs="Helvetica" w:hint="eastAsia"/>
          <w:color w:val="333333"/>
          <w:kern w:val="0"/>
          <w:sz w:val="28"/>
          <w:szCs w:val="28"/>
        </w:rPr>
        <w:t>）申请人提交的材料有弄虚作假者。</w:t>
      </w:r>
    </w:p>
    <w:p w:rsidR="007C4994" w:rsidRPr="00C70C36" w:rsidRDefault="00FF5346"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2</w:t>
      </w:r>
      <w:r w:rsidR="007C4994" w:rsidRPr="00C70C36">
        <w:rPr>
          <w:rFonts w:ascii="仿宋" w:eastAsia="仿宋" w:hAnsi="仿宋" w:cs="Helvetica" w:hint="eastAsia"/>
          <w:color w:val="333333"/>
          <w:kern w:val="0"/>
          <w:sz w:val="28"/>
          <w:szCs w:val="28"/>
        </w:rPr>
        <w:t>．本简章未尽报考事宜，请参看《中国科学院大学</w:t>
      </w:r>
      <w:r w:rsidR="00AF5684">
        <w:rPr>
          <w:rFonts w:ascii="仿宋" w:eastAsia="仿宋" w:hAnsi="仿宋" w:cs="Helvetica"/>
          <w:color w:val="333333"/>
          <w:kern w:val="0"/>
          <w:sz w:val="28"/>
          <w:szCs w:val="28"/>
        </w:rPr>
        <w:t>2019</w:t>
      </w:r>
      <w:r w:rsidR="007C4994" w:rsidRPr="00C70C36">
        <w:rPr>
          <w:rFonts w:ascii="仿宋" w:eastAsia="仿宋" w:hAnsi="仿宋" w:cs="Helvetica" w:hint="eastAsia"/>
          <w:color w:val="333333"/>
          <w:kern w:val="0"/>
          <w:sz w:val="28"/>
          <w:szCs w:val="28"/>
        </w:rPr>
        <w:t>年招收攻读硕士学位研究生简章》</w:t>
      </w:r>
      <w:r w:rsidRPr="00C70C36">
        <w:rPr>
          <w:rFonts w:ascii="仿宋" w:eastAsia="仿宋" w:hAnsi="仿宋" w:cs="Helvetica" w:hint="eastAsia"/>
          <w:color w:val="333333"/>
          <w:kern w:val="0"/>
          <w:sz w:val="28"/>
          <w:szCs w:val="28"/>
        </w:rPr>
        <w:t>和《中国科学院大学</w:t>
      </w:r>
      <w:r w:rsidR="00AF5684">
        <w:rPr>
          <w:rFonts w:ascii="仿宋" w:eastAsia="仿宋" w:hAnsi="仿宋" w:cs="Helvetica"/>
          <w:color w:val="333333"/>
          <w:kern w:val="0"/>
          <w:sz w:val="28"/>
          <w:szCs w:val="28"/>
        </w:rPr>
        <w:t>2019</w:t>
      </w:r>
      <w:r w:rsidRPr="00C70C36">
        <w:rPr>
          <w:rFonts w:ascii="仿宋" w:eastAsia="仿宋" w:hAnsi="仿宋" w:cs="Helvetica" w:hint="eastAsia"/>
          <w:color w:val="333333"/>
          <w:kern w:val="0"/>
          <w:sz w:val="28"/>
          <w:szCs w:val="28"/>
        </w:rPr>
        <w:t>年招收攻读博士学位研究生简章》</w:t>
      </w:r>
      <w:r w:rsidR="007C4994" w:rsidRPr="00C70C36">
        <w:rPr>
          <w:rFonts w:ascii="仿宋" w:eastAsia="仿宋" w:hAnsi="仿宋" w:cs="Helvetica" w:hint="eastAsia"/>
          <w:color w:val="333333"/>
          <w:kern w:val="0"/>
          <w:sz w:val="28"/>
          <w:szCs w:val="28"/>
        </w:rPr>
        <w:t>。</w:t>
      </w:r>
    </w:p>
    <w:p w:rsidR="00875FDA" w:rsidRPr="00C70C36" w:rsidRDefault="00875FDA" w:rsidP="00C74E06">
      <w:pPr>
        <w:widowControl/>
        <w:spacing w:line="440" w:lineRule="exact"/>
        <w:ind w:firstLineChars="200" w:firstLine="560"/>
        <w:jc w:val="left"/>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3．本简章如有与国家新出台的招生政策（含相关时间节点）不符的事项，以上级单位新政策为准。</w:t>
      </w:r>
    </w:p>
    <w:p w:rsidR="00C74E06" w:rsidRDefault="00C74E06" w:rsidP="00C74E06">
      <w:pPr>
        <w:spacing w:line="360" w:lineRule="auto"/>
        <w:rPr>
          <w:rFonts w:ascii="仿宋" w:eastAsia="仿宋" w:hAnsi="仿宋" w:cs="Helvetica"/>
          <w:color w:val="333333"/>
          <w:kern w:val="0"/>
          <w:sz w:val="28"/>
          <w:szCs w:val="28"/>
        </w:rPr>
      </w:pPr>
      <w:r w:rsidRPr="00A568EC">
        <w:rPr>
          <w:rFonts w:hint="eastAsia"/>
          <w:b/>
          <w:sz w:val="32"/>
        </w:rPr>
        <w:t xml:space="preserve">  </w:t>
      </w:r>
      <w:r>
        <w:rPr>
          <w:rFonts w:hint="eastAsia"/>
          <w:b/>
          <w:sz w:val="32"/>
        </w:rPr>
        <w:t xml:space="preserve"> </w:t>
      </w:r>
      <w:r w:rsidRPr="00C74E06">
        <w:rPr>
          <w:rFonts w:ascii="仿宋" w:eastAsia="仿宋" w:hAnsi="仿宋" w:cs="Helvetica" w:hint="eastAsia"/>
          <w:color w:val="333333"/>
          <w:kern w:val="0"/>
          <w:sz w:val="28"/>
          <w:szCs w:val="28"/>
        </w:rPr>
        <w:t>地  址：广州市天河区能源路2号</w:t>
      </w:r>
    </w:p>
    <w:p w:rsidR="00C74E06" w:rsidRPr="00C74E06" w:rsidRDefault="00C74E06" w:rsidP="00C74E06">
      <w:pPr>
        <w:spacing w:line="360" w:lineRule="auto"/>
        <w:ind w:firstLineChars="550" w:firstLine="1540"/>
        <w:rPr>
          <w:rFonts w:ascii="仿宋" w:eastAsia="仿宋" w:hAnsi="仿宋" w:cs="Helvetica"/>
          <w:color w:val="333333"/>
          <w:kern w:val="0"/>
          <w:sz w:val="28"/>
          <w:szCs w:val="28"/>
        </w:rPr>
      </w:pPr>
      <w:r w:rsidRPr="00C74E06">
        <w:rPr>
          <w:rFonts w:ascii="仿宋" w:eastAsia="仿宋" w:hAnsi="仿宋" w:cs="Helvetica" w:hint="eastAsia"/>
          <w:color w:val="333333"/>
          <w:kern w:val="0"/>
          <w:sz w:val="28"/>
          <w:szCs w:val="28"/>
        </w:rPr>
        <w:t>中国科学院广州能源研究所研究生部</w:t>
      </w:r>
    </w:p>
    <w:p w:rsidR="00C74E06" w:rsidRPr="00C74E06" w:rsidRDefault="00C74E06" w:rsidP="00C74E06">
      <w:pPr>
        <w:spacing w:line="360" w:lineRule="auto"/>
        <w:rPr>
          <w:rFonts w:ascii="仿宋" w:eastAsia="仿宋" w:hAnsi="仿宋" w:cs="Helvetica"/>
          <w:color w:val="333333"/>
          <w:kern w:val="0"/>
          <w:sz w:val="28"/>
          <w:szCs w:val="28"/>
        </w:rPr>
      </w:pPr>
      <w:r w:rsidRPr="00C74E06">
        <w:rPr>
          <w:rFonts w:ascii="仿宋" w:eastAsia="仿宋" w:hAnsi="仿宋" w:cs="Helvetica" w:hint="eastAsia"/>
          <w:color w:val="333333"/>
          <w:kern w:val="0"/>
          <w:sz w:val="28"/>
          <w:szCs w:val="28"/>
        </w:rPr>
        <w:t xml:space="preserve">    邮  编：510640</w:t>
      </w:r>
    </w:p>
    <w:p w:rsidR="00C74E06" w:rsidRPr="00C74E06" w:rsidRDefault="00C74E06" w:rsidP="00C74E06">
      <w:pPr>
        <w:spacing w:line="360" w:lineRule="auto"/>
        <w:rPr>
          <w:rFonts w:ascii="仿宋" w:eastAsia="仿宋" w:hAnsi="仿宋" w:cs="Helvetica"/>
          <w:color w:val="333333"/>
          <w:kern w:val="0"/>
          <w:sz w:val="28"/>
          <w:szCs w:val="28"/>
        </w:rPr>
      </w:pPr>
      <w:r w:rsidRPr="00C74E06">
        <w:rPr>
          <w:rFonts w:ascii="仿宋" w:eastAsia="仿宋" w:hAnsi="仿宋" w:cs="Helvetica" w:hint="eastAsia"/>
          <w:color w:val="333333"/>
          <w:kern w:val="0"/>
          <w:sz w:val="28"/>
          <w:szCs w:val="28"/>
        </w:rPr>
        <w:t xml:space="preserve">    联系人：张老师</w:t>
      </w:r>
    </w:p>
    <w:p w:rsidR="00C74E06" w:rsidRPr="00C74E06" w:rsidRDefault="00C74E06" w:rsidP="00C74E06">
      <w:pPr>
        <w:spacing w:line="360" w:lineRule="auto"/>
        <w:rPr>
          <w:rFonts w:ascii="仿宋" w:eastAsia="仿宋" w:hAnsi="仿宋" w:cs="Helvetica"/>
          <w:color w:val="333333"/>
          <w:kern w:val="0"/>
          <w:sz w:val="28"/>
          <w:szCs w:val="28"/>
        </w:rPr>
      </w:pPr>
      <w:r w:rsidRPr="00C74E06">
        <w:rPr>
          <w:rFonts w:ascii="仿宋" w:eastAsia="仿宋" w:hAnsi="仿宋" w:cs="Helvetica" w:hint="eastAsia"/>
          <w:color w:val="333333"/>
          <w:kern w:val="0"/>
          <w:sz w:val="28"/>
          <w:szCs w:val="28"/>
        </w:rPr>
        <w:t xml:space="preserve">    电  话：020-87057626</w:t>
      </w:r>
    </w:p>
    <w:p w:rsidR="00C74E06" w:rsidRPr="00C74E06" w:rsidRDefault="00C74E06" w:rsidP="00C74E06">
      <w:pPr>
        <w:spacing w:line="360" w:lineRule="auto"/>
        <w:rPr>
          <w:rFonts w:ascii="仿宋" w:eastAsia="仿宋" w:hAnsi="仿宋" w:cs="Helvetica"/>
          <w:color w:val="333333"/>
          <w:kern w:val="0"/>
          <w:sz w:val="28"/>
          <w:szCs w:val="28"/>
        </w:rPr>
      </w:pPr>
      <w:r w:rsidRPr="00C74E06">
        <w:rPr>
          <w:rFonts w:ascii="仿宋" w:eastAsia="仿宋" w:hAnsi="仿宋" w:cs="Helvetica" w:hint="eastAsia"/>
          <w:color w:val="333333"/>
          <w:kern w:val="0"/>
          <w:sz w:val="28"/>
          <w:szCs w:val="28"/>
        </w:rPr>
        <w:t xml:space="preserve">    网  址：http://www.giec.ac.cn</w:t>
      </w:r>
    </w:p>
    <w:p w:rsidR="00FF5346" w:rsidRPr="00C74E06" w:rsidRDefault="00C74E06" w:rsidP="00C74E06">
      <w:pPr>
        <w:spacing w:line="360" w:lineRule="auto"/>
        <w:rPr>
          <w:rFonts w:ascii="仿宋" w:eastAsia="仿宋" w:hAnsi="仿宋" w:cs="Helvetica"/>
          <w:color w:val="333333"/>
          <w:kern w:val="0"/>
          <w:sz w:val="28"/>
          <w:szCs w:val="28"/>
        </w:rPr>
      </w:pPr>
      <w:r w:rsidRPr="00C74E06">
        <w:rPr>
          <w:rFonts w:ascii="仿宋" w:eastAsia="仿宋" w:hAnsi="仿宋" w:cs="Helvetica"/>
          <w:color w:val="333333"/>
          <w:kern w:val="0"/>
          <w:sz w:val="28"/>
          <w:szCs w:val="28"/>
        </w:rPr>
        <w:t xml:space="preserve">    E-mail:</w:t>
      </w:r>
      <w:r w:rsidRPr="00C74E06">
        <w:rPr>
          <w:rFonts w:ascii="仿宋" w:eastAsia="仿宋" w:hAnsi="仿宋" w:cs="Helvetica" w:hint="eastAsia"/>
          <w:color w:val="333333"/>
          <w:kern w:val="0"/>
          <w:sz w:val="28"/>
          <w:szCs w:val="28"/>
        </w:rPr>
        <w:t xml:space="preserve"> yzb</w:t>
      </w:r>
      <w:r w:rsidRPr="00C74E06">
        <w:rPr>
          <w:rFonts w:ascii="仿宋" w:eastAsia="仿宋" w:hAnsi="仿宋" w:cs="Helvetica"/>
          <w:color w:val="333333"/>
          <w:kern w:val="0"/>
          <w:sz w:val="28"/>
          <w:szCs w:val="28"/>
        </w:rPr>
        <w:t>@</w:t>
      </w:r>
      <w:r w:rsidRPr="00C74E06">
        <w:rPr>
          <w:rFonts w:ascii="仿宋" w:eastAsia="仿宋" w:hAnsi="仿宋" w:cs="Helvetica" w:hint="eastAsia"/>
          <w:color w:val="333333"/>
          <w:kern w:val="0"/>
          <w:sz w:val="28"/>
          <w:szCs w:val="28"/>
        </w:rPr>
        <w:t>ms.giec</w:t>
      </w:r>
      <w:r w:rsidRPr="00C74E06">
        <w:rPr>
          <w:rFonts w:ascii="仿宋" w:eastAsia="仿宋" w:hAnsi="仿宋" w:cs="Helvetica"/>
          <w:color w:val="333333"/>
          <w:kern w:val="0"/>
          <w:sz w:val="28"/>
          <w:szCs w:val="28"/>
        </w:rPr>
        <w:t>.ac.cn</w:t>
      </w:r>
    </w:p>
    <w:sectPr w:rsidR="00FF5346" w:rsidRPr="00C74E06" w:rsidSect="0068499F">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1E0" w:rsidRDefault="00B951E0" w:rsidP="002640F5">
      <w:r>
        <w:separator/>
      </w:r>
    </w:p>
  </w:endnote>
  <w:endnote w:type="continuationSeparator" w:id="0">
    <w:p w:rsidR="00B951E0" w:rsidRDefault="00B951E0" w:rsidP="0026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1E0" w:rsidRDefault="00B951E0" w:rsidP="002640F5">
      <w:r>
        <w:separator/>
      </w:r>
    </w:p>
  </w:footnote>
  <w:footnote w:type="continuationSeparator" w:id="0">
    <w:p w:rsidR="00B951E0" w:rsidRDefault="00B951E0" w:rsidP="00264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23735"/>
    <w:multiLevelType w:val="multilevel"/>
    <w:tmpl w:val="78D8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B27E81"/>
    <w:multiLevelType w:val="multilevel"/>
    <w:tmpl w:val="A71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4994"/>
    <w:rsid w:val="00087F40"/>
    <w:rsid w:val="0009279F"/>
    <w:rsid w:val="001C252A"/>
    <w:rsid w:val="001C2B53"/>
    <w:rsid w:val="001E35A6"/>
    <w:rsid w:val="001F4C6B"/>
    <w:rsid w:val="00232130"/>
    <w:rsid w:val="002640F5"/>
    <w:rsid w:val="002802FE"/>
    <w:rsid w:val="002A1D8D"/>
    <w:rsid w:val="002B3A31"/>
    <w:rsid w:val="002B3EE6"/>
    <w:rsid w:val="002B42BF"/>
    <w:rsid w:val="00324BF4"/>
    <w:rsid w:val="0038072F"/>
    <w:rsid w:val="00390CC5"/>
    <w:rsid w:val="003C21AB"/>
    <w:rsid w:val="003C729F"/>
    <w:rsid w:val="003D2700"/>
    <w:rsid w:val="003F1D7A"/>
    <w:rsid w:val="003F72F6"/>
    <w:rsid w:val="004C3A67"/>
    <w:rsid w:val="004E39BF"/>
    <w:rsid w:val="00501B64"/>
    <w:rsid w:val="005374A0"/>
    <w:rsid w:val="00560296"/>
    <w:rsid w:val="00596D33"/>
    <w:rsid w:val="006117F1"/>
    <w:rsid w:val="006813E1"/>
    <w:rsid w:val="0068499F"/>
    <w:rsid w:val="00695E47"/>
    <w:rsid w:val="006C1B0E"/>
    <w:rsid w:val="006C6D50"/>
    <w:rsid w:val="006D55B5"/>
    <w:rsid w:val="007334F6"/>
    <w:rsid w:val="00750DDC"/>
    <w:rsid w:val="00786FFC"/>
    <w:rsid w:val="007A22E4"/>
    <w:rsid w:val="007B5F35"/>
    <w:rsid w:val="007C4994"/>
    <w:rsid w:val="007D6B43"/>
    <w:rsid w:val="00812040"/>
    <w:rsid w:val="008160A7"/>
    <w:rsid w:val="00845B54"/>
    <w:rsid w:val="00860C97"/>
    <w:rsid w:val="00873B74"/>
    <w:rsid w:val="00875FDA"/>
    <w:rsid w:val="008D520E"/>
    <w:rsid w:val="0090727F"/>
    <w:rsid w:val="009244B1"/>
    <w:rsid w:val="00924F65"/>
    <w:rsid w:val="009538F7"/>
    <w:rsid w:val="00957FC3"/>
    <w:rsid w:val="009E4940"/>
    <w:rsid w:val="00A01A73"/>
    <w:rsid w:val="00A1034E"/>
    <w:rsid w:val="00A672CF"/>
    <w:rsid w:val="00AA1051"/>
    <w:rsid w:val="00AF5684"/>
    <w:rsid w:val="00B024E7"/>
    <w:rsid w:val="00B16798"/>
    <w:rsid w:val="00B310F9"/>
    <w:rsid w:val="00B55714"/>
    <w:rsid w:val="00B951E0"/>
    <w:rsid w:val="00C05281"/>
    <w:rsid w:val="00C2160B"/>
    <w:rsid w:val="00C605CF"/>
    <w:rsid w:val="00C70C36"/>
    <w:rsid w:val="00C74E06"/>
    <w:rsid w:val="00C910B8"/>
    <w:rsid w:val="00CC61EA"/>
    <w:rsid w:val="00CD0F58"/>
    <w:rsid w:val="00CF0AF7"/>
    <w:rsid w:val="00D807FB"/>
    <w:rsid w:val="00DA2337"/>
    <w:rsid w:val="00E1020C"/>
    <w:rsid w:val="00E1512D"/>
    <w:rsid w:val="00E40ED2"/>
    <w:rsid w:val="00E45467"/>
    <w:rsid w:val="00E600D3"/>
    <w:rsid w:val="00E7683E"/>
    <w:rsid w:val="00EE4F6F"/>
    <w:rsid w:val="00EF695D"/>
    <w:rsid w:val="00F11C8C"/>
    <w:rsid w:val="00FF5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B6878-6D56-440A-8990-92D95DC1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B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4994"/>
    <w:rPr>
      <w:strike w:val="0"/>
      <w:dstrike w:val="0"/>
      <w:color w:val="0088CC"/>
      <w:u w:val="none"/>
      <w:effect w:val="none"/>
    </w:rPr>
  </w:style>
  <w:style w:type="paragraph" w:styleId="a4">
    <w:name w:val="header"/>
    <w:basedOn w:val="a"/>
    <w:link w:val="Char"/>
    <w:uiPriority w:val="99"/>
    <w:unhideWhenUsed/>
    <w:rsid w:val="002640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40F5"/>
    <w:rPr>
      <w:sz w:val="18"/>
      <w:szCs w:val="18"/>
    </w:rPr>
  </w:style>
  <w:style w:type="paragraph" w:styleId="a5">
    <w:name w:val="footer"/>
    <w:basedOn w:val="a"/>
    <w:link w:val="Char0"/>
    <w:uiPriority w:val="99"/>
    <w:unhideWhenUsed/>
    <w:rsid w:val="002640F5"/>
    <w:pPr>
      <w:tabs>
        <w:tab w:val="center" w:pos="4153"/>
        <w:tab w:val="right" w:pos="8306"/>
      </w:tabs>
      <w:snapToGrid w:val="0"/>
      <w:jc w:val="left"/>
    </w:pPr>
    <w:rPr>
      <w:sz w:val="18"/>
      <w:szCs w:val="18"/>
    </w:rPr>
  </w:style>
  <w:style w:type="character" w:customStyle="1" w:styleId="Char0">
    <w:name w:val="页脚 Char"/>
    <w:basedOn w:val="a0"/>
    <w:link w:val="a5"/>
    <w:uiPriority w:val="99"/>
    <w:rsid w:val="002640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91080">
      <w:bodyDiv w:val="1"/>
      <w:marLeft w:val="0"/>
      <w:marRight w:val="0"/>
      <w:marTop w:val="0"/>
      <w:marBottom w:val="0"/>
      <w:divBdr>
        <w:top w:val="none" w:sz="0" w:space="0" w:color="auto"/>
        <w:left w:val="none" w:sz="0" w:space="0" w:color="auto"/>
        <w:bottom w:val="none" w:sz="0" w:space="0" w:color="auto"/>
        <w:right w:val="none" w:sz="0" w:space="0" w:color="auto"/>
      </w:divBdr>
      <w:divsChild>
        <w:div w:id="1016079700">
          <w:marLeft w:val="0"/>
          <w:marRight w:val="0"/>
          <w:marTop w:val="0"/>
          <w:marBottom w:val="0"/>
          <w:divBdr>
            <w:top w:val="none" w:sz="0" w:space="0" w:color="auto"/>
            <w:left w:val="none" w:sz="0" w:space="0" w:color="auto"/>
            <w:bottom w:val="none" w:sz="0" w:space="0" w:color="auto"/>
            <w:right w:val="none" w:sz="0" w:space="0" w:color="auto"/>
          </w:divBdr>
          <w:divsChild>
            <w:div w:id="637031768">
              <w:marLeft w:val="0"/>
              <w:marRight w:val="0"/>
              <w:marTop w:val="0"/>
              <w:marBottom w:val="0"/>
              <w:divBdr>
                <w:top w:val="none" w:sz="0" w:space="0" w:color="auto"/>
                <w:left w:val="none" w:sz="0" w:space="0" w:color="auto"/>
                <w:bottom w:val="none" w:sz="0" w:space="0" w:color="auto"/>
                <w:right w:val="none" w:sz="0" w:space="0" w:color="auto"/>
              </w:divBdr>
              <w:divsChild>
                <w:div w:id="292754241">
                  <w:marLeft w:val="0"/>
                  <w:marRight w:val="0"/>
                  <w:marTop w:val="0"/>
                  <w:marBottom w:val="0"/>
                  <w:divBdr>
                    <w:top w:val="none" w:sz="0" w:space="0" w:color="auto"/>
                    <w:left w:val="none" w:sz="0" w:space="0" w:color="auto"/>
                    <w:bottom w:val="none" w:sz="0" w:space="0" w:color="auto"/>
                    <w:right w:val="none" w:sz="0" w:space="0" w:color="auto"/>
                  </w:divBdr>
                  <w:divsChild>
                    <w:div w:id="1784420357">
                      <w:marLeft w:val="0"/>
                      <w:marRight w:val="0"/>
                      <w:marTop w:val="0"/>
                      <w:marBottom w:val="0"/>
                      <w:divBdr>
                        <w:top w:val="none" w:sz="0" w:space="0" w:color="auto"/>
                        <w:left w:val="none" w:sz="0" w:space="0" w:color="auto"/>
                        <w:bottom w:val="none" w:sz="0" w:space="0" w:color="auto"/>
                        <w:right w:val="none" w:sz="0" w:space="0" w:color="auto"/>
                      </w:divBdr>
                      <w:divsChild>
                        <w:div w:id="35549053">
                          <w:marLeft w:val="0"/>
                          <w:marRight w:val="0"/>
                          <w:marTop w:val="0"/>
                          <w:marBottom w:val="0"/>
                          <w:divBdr>
                            <w:top w:val="single" w:sz="6" w:space="0" w:color="DDDDDD"/>
                            <w:left w:val="single" w:sz="6" w:space="0" w:color="DDDDDD"/>
                            <w:bottom w:val="none" w:sz="0" w:space="0" w:color="auto"/>
                            <w:right w:val="single" w:sz="6" w:space="0" w:color="DDDDDD"/>
                          </w:divBdr>
                        </w:div>
                        <w:div w:id="747308312">
                          <w:marLeft w:val="0"/>
                          <w:marRight w:val="0"/>
                          <w:marTop w:val="0"/>
                          <w:marBottom w:val="0"/>
                          <w:divBdr>
                            <w:top w:val="single" w:sz="6" w:space="0" w:color="FFFFFF"/>
                            <w:left w:val="none" w:sz="0" w:space="0" w:color="auto"/>
                            <w:bottom w:val="none" w:sz="0" w:space="0" w:color="auto"/>
                            <w:right w:val="none" w:sz="0" w:space="0" w:color="auto"/>
                          </w:divBdr>
                          <w:divsChild>
                            <w:div w:id="761806224">
                              <w:marLeft w:val="0"/>
                              <w:marRight w:val="0"/>
                              <w:marTop w:val="0"/>
                              <w:marBottom w:val="450"/>
                              <w:divBdr>
                                <w:top w:val="none" w:sz="0" w:space="0" w:color="auto"/>
                                <w:left w:val="none" w:sz="0" w:space="0" w:color="auto"/>
                                <w:bottom w:val="none" w:sz="0" w:space="0" w:color="auto"/>
                                <w:right w:val="none" w:sz="0" w:space="0" w:color="auto"/>
                              </w:divBdr>
                            </w:div>
                            <w:div w:id="633827637">
                              <w:marLeft w:val="0"/>
                              <w:marRight w:val="0"/>
                              <w:marTop w:val="0"/>
                              <w:marBottom w:val="0"/>
                              <w:divBdr>
                                <w:top w:val="none" w:sz="0" w:space="0" w:color="auto"/>
                                <w:left w:val="none" w:sz="0" w:space="0" w:color="auto"/>
                                <w:bottom w:val="none" w:sz="0" w:space="0" w:color="auto"/>
                                <w:right w:val="none" w:sz="0" w:space="0" w:color="auto"/>
                              </w:divBdr>
                              <w:divsChild>
                                <w:div w:id="140132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920012">
          <w:marLeft w:val="0"/>
          <w:marRight w:val="0"/>
          <w:marTop w:val="0"/>
          <w:marBottom w:val="0"/>
          <w:divBdr>
            <w:top w:val="none" w:sz="0" w:space="0" w:color="auto"/>
            <w:left w:val="none" w:sz="0" w:space="0" w:color="auto"/>
            <w:bottom w:val="none" w:sz="0" w:space="0" w:color="auto"/>
            <w:right w:val="none" w:sz="0" w:space="0" w:color="auto"/>
          </w:divBdr>
          <w:divsChild>
            <w:div w:id="132480088">
              <w:marLeft w:val="0"/>
              <w:marRight w:val="0"/>
              <w:marTop w:val="0"/>
              <w:marBottom w:val="0"/>
              <w:divBdr>
                <w:top w:val="none" w:sz="0" w:space="0" w:color="auto"/>
                <w:left w:val="none" w:sz="0" w:space="0" w:color="auto"/>
                <w:bottom w:val="none" w:sz="0" w:space="0" w:color="auto"/>
                <w:right w:val="none" w:sz="0" w:space="0" w:color="auto"/>
              </w:divBdr>
              <w:divsChild>
                <w:div w:id="672680048">
                  <w:marLeft w:val="0"/>
                  <w:marRight w:val="0"/>
                  <w:marTop w:val="0"/>
                  <w:marBottom w:val="0"/>
                  <w:divBdr>
                    <w:top w:val="none" w:sz="0" w:space="0" w:color="auto"/>
                    <w:left w:val="none" w:sz="0" w:space="0" w:color="auto"/>
                    <w:bottom w:val="none" w:sz="0" w:space="0" w:color="auto"/>
                    <w:right w:val="none" w:sz="0" w:space="0" w:color="auto"/>
                  </w:divBdr>
                </w:div>
              </w:divsChild>
            </w:div>
            <w:div w:id="1548561625">
              <w:marLeft w:val="0"/>
              <w:marRight w:val="0"/>
              <w:marTop w:val="0"/>
              <w:marBottom w:val="0"/>
              <w:divBdr>
                <w:top w:val="none" w:sz="0" w:space="0" w:color="auto"/>
                <w:left w:val="none" w:sz="0" w:space="0" w:color="auto"/>
                <w:bottom w:val="none" w:sz="0" w:space="0" w:color="auto"/>
                <w:right w:val="none" w:sz="0" w:space="0" w:color="auto"/>
              </w:divBdr>
            </w:div>
            <w:div w:id="4298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ssion.ucas.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mission.ucas.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BEA77-A840-4E2E-979C-AA1A0D798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560</Words>
  <Characters>3195</Characters>
  <Application>Microsoft Office Word</Application>
  <DocSecurity>0</DocSecurity>
  <Lines>26</Lines>
  <Paragraphs>7</Paragraphs>
  <ScaleCrop>false</ScaleCrop>
  <Company> </Company>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张韵</cp:lastModifiedBy>
  <cp:revision>9</cp:revision>
  <dcterms:created xsi:type="dcterms:W3CDTF">2016-08-30T05:54:00Z</dcterms:created>
  <dcterms:modified xsi:type="dcterms:W3CDTF">2018-09-03T06:35:00Z</dcterms:modified>
</cp:coreProperties>
</file>